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8930" w14:textId="29DEB13E" w:rsidR="00D023EB" w:rsidRDefault="005C44F7" w:rsidP="00E763FD">
      <w:pPr>
        <w:keepNext/>
        <w:keepLines/>
        <w:pBdr>
          <w:top w:val="nil"/>
          <w:left w:val="nil"/>
          <w:bottom w:val="nil"/>
          <w:right w:val="nil"/>
          <w:between w:val="nil"/>
        </w:pBdr>
        <w:spacing w:before="240" w:after="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Перелік публікацій членів робочої групи</w:t>
      </w:r>
      <w:r w:rsidR="00BC247E" w:rsidRPr="009752C0">
        <w:rPr>
          <w:rFonts w:ascii="Times New Roman" w:eastAsia="Times New Roman" w:hAnsi="Times New Roman" w:cs="Times New Roman"/>
          <w:b/>
          <w:color w:val="000000"/>
          <w:sz w:val="24"/>
          <w:szCs w:val="24"/>
        </w:rPr>
        <w:br/>
      </w:r>
      <w:r w:rsidR="00BC247E" w:rsidRPr="005C44F7">
        <w:rPr>
          <w:rFonts w:ascii="Times New Roman" w:eastAsia="Times New Roman" w:hAnsi="Times New Roman" w:cs="Times New Roman"/>
          <w:b/>
          <w:color w:val="000000"/>
          <w:sz w:val="24"/>
          <w:szCs w:val="24"/>
        </w:rPr>
        <w:t>про</w:t>
      </w:r>
      <w:r w:rsidRPr="005C44F7">
        <w:rPr>
          <w:rFonts w:ascii="Times New Roman" w:eastAsia="Times New Roman" w:hAnsi="Times New Roman" w:cs="Times New Roman"/>
          <w:b/>
          <w:color w:val="000000"/>
          <w:sz w:val="24"/>
          <w:szCs w:val="24"/>
        </w:rPr>
        <w:t>є</w:t>
      </w:r>
      <w:r w:rsidR="00BC247E" w:rsidRPr="005C44F7">
        <w:rPr>
          <w:rFonts w:ascii="Times New Roman" w:eastAsia="Times New Roman" w:hAnsi="Times New Roman" w:cs="Times New Roman"/>
          <w:b/>
          <w:color w:val="000000"/>
          <w:sz w:val="24"/>
          <w:szCs w:val="24"/>
        </w:rPr>
        <w:t>кту</w:t>
      </w:r>
      <w:r w:rsidR="00BC247E" w:rsidRPr="009752C0">
        <w:rPr>
          <w:rFonts w:ascii="Times New Roman" w:hAnsi="Times New Roman" w:cs="Times New Roman"/>
          <w:sz w:val="24"/>
          <w:szCs w:val="24"/>
        </w:rPr>
        <w:t xml:space="preserve"> </w:t>
      </w:r>
      <w:r w:rsidR="00BC247E" w:rsidRPr="009752C0">
        <w:rPr>
          <w:rFonts w:ascii="Times New Roman" w:eastAsia="Times New Roman" w:hAnsi="Times New Roman" w:cs="Times New Roman"/>
          <w:b/>
          <w:color w:val="000000"/>
          <w:sz w:val="24"/>
          <w:szCs w:val="24"/>
        </w:rPr>
        <w:t>«Зміцнення спільних цінностей ЄС через політику багатомовності в освіті та підготовці майбутніх учителів» 101083321 - SEUCV ETT- ERASMUS-JMO-2022-HEI-TCH-RSCH (Грантова Угода № 101083321 - SEUCV ETT)</w:t>
      </w:r>
      <w:r w:rsidR="008A2267" w:rsidRPr="009752C0">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в рамках його імплементації</w:t>
      </w:r>
    </w:p>
    <w:p w14:paraId="03EA116F" w14:textId="029473A4" w:rsidR="005C44F7" w:rsidRPr="00E763FD" w:rsidRDefault="005C44F7" w:rsidP="00E763FD">
      <w:pPr>
        <w:keepNext/>
        <w:keepLines/>
        <w:pBdr>
          <w:top w:val="nil"/>
          <w:left w:val="nil"/>
          <w:bottom w:val="nil"/>
          <w:right w:val="nil"/>
          <w:between w:val="nil"/>
        </w:pBdr>
        <w:spacing w:before="240" w:after="2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sidR="006B1A76">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- 2026</w:t>
      </w:r>
    </w:p>
    <w:tbl>
      <w:tblPr>
        <w:tblStyle w:val="a9"/>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17"/>
        <w:gridCol w:w="7825"/>
      </w:tblGrid>
      <w:tr w:rsidR="005C44F7" w:rsidRPr="009752C0" w14:paraId="5F73CBC9" w14:textId="77777777" w:rsidTr="005C44F7">
        <w:trPr>
          <w:trHeight w:val="20"/>
        </w:trPr>
        <w:tc>
          <w:tcPr>
            <w:tcW w:w="1917" w:type="dxa"/>
            <w:tcBorders>
              <w:top w:val="single" w:sz="4" w:space="0" w:color="000000"/>
              <w:left w:val="single" w:sz="4" w:space="0" w:color="000000"/>
              <w:bottom w:val="single" w:sz="4" w:space="0" w:color="000000"/>
              <w:right w:val="single" w:sz="4" w:space="0" w:color="000000"/>
            </w:tcBorders>
          </w:tcPr>
          <w:p w14:paraId="0122DB6C" w14:textId="6F66D278" w:rsidR="005C44F7" w:rsidRPr="005C44F7" w:rsidRDefault="005C44F7">
            <w:pPr>
              <w:pBdr>
                <w:top w:val="nil"/>
                <w:left w:val="nil"/>
                <w:bottom w:val="nil"/>
                <w:right w:val="nil"/>
                <w:between w:val="nil"/>
              </w:pBdr>
              <w:spacing w:line="252" w:lineRule="auto"/>
              <w:jc w:val="center"/>
              <w:rPr>
                <w:rFonts w:ascii="Times New Roman" w:eastAsia="Times New Roman" w:hAnsi="Times New Roman" w:cs="Times New Roman"/>
                <w:b/>
                <w:bCs/>
                <w:color w:val="000000"/>
                <w:sz w:val="24"/>
                <w:szCs w:val="24"/>
              </w:rPr>
            </w:pPr>
            <w:r w:rsidRPr="005C44F7">
              <w:rPr>
                <w:rFonts w:ascii="Times New Roman" w:eastAsia="Times New Roman" w:hAnsi="Times New Roman" w:cs="Times New Roman"/>
                <w:b/>
                <w:bCs/>
                <w:color w:val="000000"/>
                <w:sz w:val="24"/>
                <w:szCs w:val="24"/>
              </w:rPr>
              <w:t>Вид публікації</w:t>
            </w:r>
          </w:p>
        </w:tc>
        <w:tc>
          <w:tcPr>
            <w:tcW w:w="7825" w:type="dxa"/>
            <w:tcBorders>
              <w:top w:val="single" w:sz="4" w:space="0" w:color="000000"/>
              <w:left w:val="single" w:sz="4" w:space="0" w:color="000000"/>
              <w:bottom w:val="single" w:sz="4" w:space="0" w:color="000000"/>
              <w:right w:val="single" w:sz="4" w:space="0" w:color="000000"/>
            </w:tcBorders>
          </w:tcPr>
          <w:p w14:paraId="0E1890B3" w14:textId="27A39600" w:rsidR="005C44F7" w:rsidRPr="005C44F7" w:rsidRDefault="005C44F7">
            <w:pPr>
              <w:pBdr>
                <w:top w:val="nil"/>
                <w:left w:val="nil"/>
                <w:bottom w:val="nil"/>
                <w:right w:val="nil"/>
                <w:between w:val="nil"/>
              </w:pBdr>
              <w:spacing w:line="252" w:lineRule="auto"/>
              <w:jc w:val="center"/>
              <w:rPr>
                <w:rFonts w:ascii="Times New Roman" w:eastAsia="Times New Roman" w:hAnsi="Times New Roman" w:cs="Times New Roman"/>
                <w:b/>
                <w:bCs/>
                <w:color w:val="000000"/>
                <w:sz w:val="24"/>
                <w:szCs w:val="24"/>
              </w:rPr>
            </w:pPr>
            <w:r w:rsidRPr="005C44F7">
              <w:rPr>
                <w:rFonts w:ascii="Times New Roman" w:eastAsia="Times New Roman" w:hAnsi="Times New Roman" w:cs="Times New Roman"/>
                <w:b/>
                <w:bCs/>
                <w:color w:val="000000"/>
                <w:sz w:val="24"/>
                <w:szCs w:val="24"/>
              </w:rPr>
              <w:t>Перелік публікацій</w:t>
            </w:r>
          </w:p>
        </w:tc>
      </w:tr>
      <w:tr w:rsidR="005C44F7" w:rsidRPr="009752C0" w14:paraId="4A587906" w14:textId="77777777" w:rsidTr="005E6041">
        <w:trPr>
          <w:trHeight w:val="20"/>
        </w:trPr>
        <w:tc>
          <w:tcPr>
            <w:tcW w:w="9742" w:type="dxa"/>
            <w:gridSpan w:val="2"/>
            <w:tcBorders>
              <w:top w:val="single" w:sz="4" w:space="0" w:color="000000"/>
              <w:left w:val="single" w:sz="4" w:space="0" w:color="000000"/>
              <w:bottom w:val="single" w:sz="4" w:space="0" w:color="000000"/>
              <w:right w:val="single" w:sz="4" w:space="0" w:color="000000"/>
            </w:tcBorders>
          </w:tcPr>
          <w:p w14:paraId="22D1167D" w14:textId="379543AA" w:rsidR="005C44F7" w:rsidRPr="005C44F7" w:rsidRDefault="005C44F7" w:rsidP="005C44F7">
            <w:pPr>
              <w:pStyle w:val="ab"/>
              <w:spacing w:before="240"/>
              <w:jc w:val="center"/>
              <w:rPr>
                <w:rFonts w:ascii="Times New Roman" w:hAnsi="Times New Roman" w:cs="Times New Roman"/>
                <w:b/>
                <w:sz w:val="24"/>
                <w:szCs w:val="24"/>
              </w:rPr>
            </w:pPr>
            <w:r w:rsidRPr="00EF69A2">
              <w:rPr>
                <w:rFonts w:ascii="Times New Roman" w:hAnsi="Times New Roman" w:cs="Times New Roman"/>
                <w:b/>
                <w:sz w:val="24"/>
                <w:szCs w:val="24"/>
                <w:highlight w:val="yellow"/>
              </w:rPr>
              <w:t>2023 рік</w:t>
            </w:r>
          </w:p>
        </w:tc>
      </w:tr>
      <w:tr w:rsidR="00596EBB" w:rsidRPr="009752C0" w14:paraId="3C24205D" w14:textId="77777777" w:rsidTr="005C44F7">
        <w:trPr>
          <w:trHeight w:val="20"/>
        </w:trPr>
        <w:tc>
          <w:tcPr>
            <w:tcW w:w="1917" w:type="dxa"/>
            <w:tcBorders>
              <w:top w:val="single" w:sz="4" w:space="0" w:color="000000"/>
              <w:left w:val="single" w:sz="4" w:space="0" w:color="000000"/>
              <w:bottom w:val="single" w:sz="4" w:space="0" w:color="000000"/>
              <w:right w:val="single" w:sz="4" w:space="0" w:color="000000"/>
            </w:tcBorders>
          </w:tcPr>
          <w:p w14:paraId="58F146B7" w14:textId="77777777" w:rsidR="00596EBB" w:rsidRDefault="005C44F7">
            <w:pPr>
              <w:pBdr>
                <w:top w:val="nil"/>
                <w:left w:val="nil"/>
                <w:bottom w:val="nil"/>
                <w:right w:val="nil"/>
                <w:between w:val="nil"/>
              </w:pBdr>
              <w:spacing w:before="120" w:line="252" w:lineRule="auto"/>
              <w:rPr>
                <w:rFonts w:ascii="Times New Roman" w:hAnsi="Times New Roman" w:cs="Times New Roman"/>
                <w:b/>
                <w:bCs/>
                <w:sz w:val="24"/>
                <w:szCs w:val="24"/>
              </w:rPr>
            </w:pPr>
            <w:r w:rsidRPr="005E6041">
              <w:rPr>
                <w:rFonts w:ascii="Times New Roman" w:hAnsi="Times New Roman" w:cs="Times New Roman"/>
                <w:b/>
                <w:bCs/>
                <w:sz w:val="24"/>
                <w:szCs w:val="24"/>
              </w:rPr>
              <w:t>Тези доповіді</w:t>
            </w:r>
          </w:p>
          <w:p w14:paraId="695B5614" w14:textId="70022EEE" w:rsidR="00EF69A2" w:rsidRPr="005E6041" w:rsidRDefault="00EF69A2">
            <w:pPr>
              <w:pBdr>
                <w:top w:val="nil"/>
                <w:left w:val="nil"/>
                <w:bottom w:val="nil"/>
                <w:right w:val="nil"/>
                <w:between w:val="nil"/>
              </w:pBdr>
              <w:spacing w:before="120" w:line="252" w:lineRule="auto"/>
              <w:rPr>
                <w:rFonts w:ascii="Times New Roman" w:hAnsi="Times New Roman" w:cs="Times New Roman"/>
                <w:b/>
                <w:bCs/>
                <w:sz w:val="24"/>
                <w:szCs w:val="24"/>
              </w:rPr>
            </w:pPr>
            <w:r w:rsidRPr="009752C0">
              <w:rPr>
                <w:rFonts w:ascii="Times New Roman" w:eastAsiaTheme="minorHAnsi" w:hAnsi="Times New Roman" w:cs="Times New Roman"/>
                <w:b/>
                <w:sz w:val="24"/>
                <w:szCs w:val="24"/>
                <w:lang w:eastAsia="en-US"/>
              </w:rPr>
              <w:t>на конференціях різного рівня</w:t>
            </w:r>
          </w:p>
          <w:p w14:paraId="24E8CC31" w14:textId="77777777" w:rsidR="005E6041" w:rsidRDefault="005E6041">
            <w:pPr>
              <w:pBdr>
                <w:top w:val="nil"/>
                <w:left w:val="nil"/>
                <w:bottom w:val="nil"/>
                <w:right w:val="nil"/>
                <w:between w:val="nil"/>
              </w:pBdr>
              <w:spacing w:before="120" w:line="252" w:lineRule="auto"/>
              <w:rPr>
                <w:rFonts w:ascii="Times New Roman" w:hAnsi="Times New Roman" w:cs="Times New Roman"/>
                <w:sz w:val="24"/>
                <w:szCs w:val="24"/>
              </w:rPr>
            </w:pPr>
          </w:p>
          <w:p w14:paraId="7E0B7F69" w14:textId="77777777" w:rsidR="005E6041" w:rsidRDefault="005E6041">
            <w:pPr>
              <w:pBdr>
                <w:top w:val="nil"/>
                <w:left w:val="nil"/>
                <w:bottom w:val="nil"/>
                <w:right w:val="nil"/>
                <w:between w:val="nil"/>
              </w:pBdr>
              <w:spacing w:before="120" w:line="252" w:lineRule="auto"/>
              <w:rPr>
                <w:rFonts w:ascii="Times New Roman" w:hAnsi="Times New Roman" w:cs="Times New Roman"/>
                <w:sz w:val="24"/>
                <w:szCs w:val="24"/>
              </w:rPr>
            </w:pPr>
          </w:p>
          <w:p w14:paraId="6CFA0DFA" w14:textId="77777777" w:rsidR="005E6041" w:rsidRDefault="005E6041">
            <w:pPr>
              <w:pBdr>
                <w:top w:val="nil"/>
                <w:left w:val="nil"/>
                <w:bottom w:val="nil"/>
                <w:right w:val="nil"/>
                <w:between w:val="nil"/>
              </w:pBdr>
              <w:spacing w:before="120" w:line="252" w:lineRule="auto"/>
              <w:rPr>
                <w:rFonts w:ascii="Times New Roman" w:hAnsi="Times New Roman" w:cs="Times New Roman"/>
                <w:sz w:val="24"/>
                <w:szCs w:val="24"/>
              </w:rPr>
            </w:pPr>
          </w:p>
          <w:p w14:paraId="4C6A6024"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5177CBDE"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2EEEA558"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73393F1D"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3CE7F6D8"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4B4F807F"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024C9A30"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281B550B"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2C0BE8B8"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6D017777"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79780BF4"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0CFC5710"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150FA7C6"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7444288C"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7050E10C"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665CAB93"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059B947F"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5AE6DB0F"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63D2F2AE"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6BAAB3E2"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08F678E7"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0C17DAB7"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249AD760"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3AFB30BE" w14:textId="2E2699E9"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r w:rsidRPr="005E6041">
              <w:rPr>
                <w:rFonts w:ascii="Times New Roman" w:hAnsi="Times New Roman" w:cs="Times New Roman"/>
                <w:b/>
                <w:bCs/>
                <w:sz w:val="24"/>
                <w:szCs w:val="24"/>
              </w:rPr>
              <w:lastRenderedPageBreak/>
              <w:t>Статт</w:t>
            </w:r>
            <w:r w:rsidR="00EF69A2">
              <w:rPr>
                <w:rFonts w:ascii="Times New Roman" w:hAnsi="Times New Roman" w:cs="Times New Roman"/>
                <w:b/>
                <w:bCs/>
                <w:sz w:val="24"/>
                <w:szCs w:val="24"/>
              </w:rPr>
              <w:t>і</w:t>
            </w:r>
            <w:r w:rsidRPr="005E6041">
              <w:rPr>
                <w:rFonts w:ascii="Times New Roman" w:hAnsi="Times New Roman" w:cs="Times New Roman"/>
                <w:b/>
                <w:bCs/>
                <w:sz w:val="24"/>
                <w:szCs w:val="24"/>
              </w:rPr>
              <w:t xml:space="preserve"> у фаховому виданні категорії Б</w:t>
            </w:r>
          </w:p>
          <w:p w14:paraId="2A9B65C4"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412A5652"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465376B8"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56B52211" w14:textId="77777777" w:rsidR="005E6041" w:rsidRDefault="005E6041">
            <w:pPr>
              <w:pBdr>
                <w:top w:val="nil"/>
                <w:left w:val="nil"/>
                <w:bottom w:val="nil"/>
                <w:right w:val="nil"/>
                <w:between w:val="nil"/>
              </w:pBdr>
              <w:spacing w:before="120" w:line="252" w:lineRule="auto"/>
              <w:rPr>
                <w:rFonts w:ascii="Times New Roman" w:hAnsi="Times New Roman" w:cs="Times New Roman"/>
                <w:b/>
                <w:bCs/>
                <w:sz w:val="24"/>
                <w:szCs w:val="24"/>
              </w:rPr>
            </w:pPr>
          </w:p>
          <w:p w14:paraId="54343E3C"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227B145C"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43099646"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07D21FFC"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62966B12"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0B0F1DFB"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6D57C84A" w14:textId="77777777" w:rsidR="005E6041" w:rsidRDefault="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3A1EAC31"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0C5F17EB"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2A6019BE"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754BF43F"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7C542116"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366D80FF"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226062B2"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178F8742"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5E45574C" w14:textId="77777777"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59F86C1C" w14:textId="19E7905F" w:rsidR="005E6041" w:rsidRDefault="005E6041"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r w:rsidRPr="009752C0">
              <w:rPr>
                <w:rFonts w:ascii="Times New Roman" w:eastAsia="Times New Roman" w:hAnsi="Times New Roman" w:cs="Times New Roman"/>
                <w:b/>
                <w:sz w:val="24"/>
                <w:szCs w:val="24"/>
                <w:lang w:eastAsia="en-US"/>
              </w:rPr>
              <w:t>Науков</w:t>
            </w:r>
            <w:r w:rsidR="00EF69A2">
              <w:rPr>
                <w:rFonts w:ascii="Times New Roman" w:eastAsia="Times New Roman" w:hAnsi="Times New Roman" w:cs="Times New Roman"/>
                <w:b/>
                <w:sz w:val="24"/>
                <w:szCs w:val="24"/>
                <w:lang w:eastAsia="en-US"/>
              </w:rPr>
              <w:t>і</w:t>
            </w:r>
            <w:r w:rsidRPr="009752C0">
              <w:rPr>
                <w:rFonts w:ascii="Times New Roman" w:eastAsia="Times New Roman" w:hAnsi="Times New Roman" w:cs="Times New Roman"/>
                <w:b/>
                <w:sz w:val="24"/>
                <w:szCs w:val="24"/>
                <w:lang w:eastAsia="en-US"/>
              </w:rPr>
              <w:t xml:space="preserve"> статт</w:t>
            </w:r>
            <w:r w:rsidR="00EF69A2">
              <w:rPr>
                <w:rFonts w:ascii="Times New Roman" w:eastAsia="Times New Roman" w:hAnsi="Times New Roman" w:cs="Times New Roman"/>
                <w:b/>
                <w:sz w:val="24"/>
                <w:szCs w:val="24"/>
                <w:lang w:eastAsia="en-US"/>
              </w:rPr>
              <w:t>і</w:t>
            </w:r>
            <w:r w:rsidRPr="009752C0">
              <w:rPr>
                <w:rFonts w:ascii="Times New Roman" w:eastAsia="Times New Roman" w:hAnsi="Times New Roman" w:cs="Times New Roman"/>
                <w:b/>
                <w:sz w:val="24"/>
                <w:szCs w:val="24"/>
                <w:lang w:eastAsia="en-US"/>
              </w:rPr>
              <w:t xml:space="preserve"> в іноземному виданні офіційною мовою ЄС</w:t>
            </w:r>
          </w:p>
          <w:p w14:paraId="1B50446A"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25A3BAEC"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57A45E97"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0901C2AA"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3F3D7A78"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19345FC6"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2DD26954"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14C9B307" w14:textId="77777777" w:rsidR="00EF69A2" w:rsidRDefault="00EF69A2" w:rsidP="005E6041">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p>
          <w:p w14:paraId="1CB0AF2E"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r w:rsidRPr="009752C0">
              <w:rPr>
                <w:rFonts w:ascii="Times New Roman" w:eastAsiaTheme="minorHAnsi" w:hAnsi="Times New Roman" w:cs="Times New Roman"/>
                <w:b/>
                <w:sz w:val="24"/>
                <w:szCs w:val="24"/>
                <w:lang w:eastAsia="en-US"/>
              </w:rPr>
              <w:t>Підручник</w:t>
            </w:r>
          </w:p>
          <w:p w14:paraId="644C8F7C"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1999B0BD"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381E0606" w14:textId="364B34D1" w:rsidR="00EF69A2" w:rsidRPr="009752C0" w:rsidRDefault="00EF69A2" w:rsidP="00EF69A2">
            <w:pPr>
              <w:jc w:val="both"/>
              <w:rPr>
                <w:rFonts w:ascii="Times New Roman" w:eastAsiaTheme="minorHAnsi" w:hAnsi="Times New Roman" w:cs="Times New Roman"/>
                <w:b/>
                <w:sz w:val="24"/>
                <w:szCs w:val="24"/>
                <w:lang w:eastAsia="en-US"/>
              </w:rPr>
            </w:pPr>
            <w:r w:rsidRPr="009752C0">
              <w:rPr>
                <w:rFonts w:ascii="Times New Roman" w:eastAsiaTheme="minorHAnsi" w:hAnsi="Times New Roman" w:cs="Times New Roman"/>
                <w:b/>
                <w:sz w:val="24"/>
                <w:szCs w:val="24"/>
                <w:lang w:eastAsia="en-US"/>
              </w:rPr>
              <w:lastRenderedPageBreak/>
              <w:t xml:space="preserve">Збірник </w:t>
            </w:r>
            <w:r w:rsidR="00460C90">
              <w:rPr>
                <w:rFonts w:ascii="Times New Roman" w:eastAsiaTheme="minorHAnsi" w:hAnsi="Times New Roman" w:cs="Times New Roman"/>
                <w:b/>
                <w:sz w:val="24"/>
                <w:szCs w:val="24"/>
                <w:lang w:eastAsia="en-US"/>
              </w:rPr>
              <w:t>матеріалів</w:t>
            </w:r>
            <w:r w:rsidRPr="009752C0">
              <w:rPr>
                <w:rFonts w:ascii="Times New Roman" w:eastAsiaTheme="minorHAnsi" w:hAnsi="Times New Roman" w:cs="Times New Roman"/>
                <w:b/>
                <w:sz w:val="24"/>
                <w:szCs w:val="24"/>
                <w:lang w:eastAsia="en-US"/>
              </w:rPr>
              <w:t xml:space="preserve"> за результатами ІІ Всеукраїнської конференції в рамках імплементації Модуля</w:t>
            </w:r>
          </w:p>
          <w:p w14:paraId="0F763659"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450FA87B" w14:textId="77777777" w:rsidR="00EF69A2" w:rsidRDefault="00EF69A2" w:rsidP="00EF69A2">
            <w:pPr>
              <w:pBdr>
                <w:top w:val="nil"/>
                <w:left w:val="nil"/>
                <w:bottom w:val="nil"/>
                <w:right w:val="nil"/>
                <w:between w:val="nil"/>
              </w:pBdr>
              <w:spacing w:before="120" w:line="252" w:lineRule="auto"/>
              <w:rPr>
                <w:rFonts w:ascii="Times New Roman" w:eastAsia="Times New Roman" w:hAnsi="Times New Roman" w:cs="Times New Roman"/>
                <w:b/>
                <w:sz w:val="24"/>
                <w:szCs w:val="24"/>
                <w:lang w:eastAsia="en-US"/>
              </w:rPr>
            </w:pPr>
            <w:r w:rsidRPr="009752C0">
              <w:rPr>
                <w:rFonts w:ascii="Times New Roman" w:eastAsia="Times New Roman" w:hAnsi="Times New Roman" w:cs="Times New Roman"/>
                <w:b/>
                <w:sz w:val="24"/>
                <w:szCs w:val="24"/>
                <w:lang w:eastAsia="en-US"/>
              </w:rPr>
              <w:t>Науков</w:t>
            </w:r>
            <w:r>
              <w:rPr>
                <w:rFonts w:ascii="Times New Roman" w:eastAsia="Times New Roman" w:hAnsi="Times New Roman" w:cs="Times New Roman"/>
                <w:b/>
                <w:sz w:val="24"/>
                <w:szCs w:val="24"/>
                <w:lang w:eastAsia="en-US"/>
              </w:rPr>
              <w:t>і</w:t>
            </w:r>
            <w:r w:rsidRPr="009752C0">
              <w:rPr>
                <w:rFonts w:ascii="Times New Roman" w:eastAsia="Times New Roman" w:hAnsi="Times New Roman" w:cs="Times New Roman"/>
                <w:b/>
                <w:sz w:val="24"/>
                <w:szCs w:val="24"/>
                <w:lang w:eastAsia="en-US"/>
              </w:rPr>
              <w:t xml:space="preserve"> статт</w:t>
            </w:r>
            <w:r>
              <w:rPr>
                <w:rFonts w:ascii="Times New Roman" w:eastAsia="Times New Roman" w:hAnsi="Times New Roman" w:cs="Times New Roman"/>
                <w:b/>
                <w:sz w:val="24"/>
                <w:szCs w:val="24"/>
                <w:lang w:eastAsia="en-US"/>
              </w:rPr>
              <w:t>і</w:t>
            </w:r>
            <w:r w:rsidRPr="009752C0">
              <w:rPr>
                <w:rFonts w:ascii="Times New Roman" w:eastAsia="Times New Roman" w:hAnsi="Times New Roman" w:cs="Times New Roman"/>
                <w:b/>
                <w:sz w:val="24"/>
                <w:szCs w:val="24"/>
                <w:lang w:eastAsia="en-US"/>
              </w:rPr>
              <w:t xml:space="preserve"> в іноземному виданні офіційною мовою ЄС</w:t>
            </w:r>
          </w:p>
          <w:p w14:paraId="4EAB5A86"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47F082C3"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40421406"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18B4CFE"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68490BEF"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E09310F"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CB3DF47"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4319068C"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D42871C"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4202C3EB"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76E5EBCC"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FAE9B08"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59A9D24"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053BD515"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7C63B991"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224294F"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578BA4B3"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r w:rsidRPr="009752C0">
              <w:rPr>
                <w:rFonts w:ascii="Times New Roman" w:eastAsiaTheme="minorHAnsi" w:hAnsi="Times New Roman" w:cs="Times New Roman"/>
                <w:b/>
                <w:sz w:val="24"/>
                <w:szCs w:val="24"/>
                <w:lang w:eastAsia="en-US"/>
              </w:rPr>
              <w:t>Тези доповід</w:t>
            </w:r>
            <w:r>
              <w:rPr>
                <w:rFonts w:ascii="Times New Roman" w:eastAsiaTheme="minorHAnsi" w:hAnsi="Times New Roman" w:cs="Times New Roman"/>
                <w:b/>
                <w:sz w:val="24"/>
                <w:szCs w:val="24"/>
                <w:lang w:eastAsia="en-US"/>
              </w:rPr>
              <w:t>і</w:t>
            </w:r>
            <w:r w:rsidRPr="009752C0">
              <w:rPr>
                <w:rFonts w:ascii="Times New Roman" w:eastAsiaTheme="minorHAnsi" w:hAnsi="Times New Roman" w:cs="Times New Roman"/>
                <w:b/>
                <w:sz w:val="24"/>
                <w:szCs w:val="24"/>
                <w:lang w:eastAsia="en-US"/>
              </w:rPr>
              <w:t xml:space="preserve"> на конференціях різного рівня</w:t>
            </w:r>
          </w:p>
          <w:p w14:paraId="0CBD777D"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4A491E1C"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2B38B05F"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1131CD2F"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16AFF100"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58A0F47D"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1B3FA8CA"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16AE08D2"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4D1E011D"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1B115EA9"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28C3171"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FC7DF50"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49EE637"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D578065"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C07602F"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BBAB659"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F7136DC"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A847040"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6C286960"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A1A19DD"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4655A61"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180F487"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689800EF"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0F19EE65"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9369196"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070185F0"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0EE2C0E6"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56C4BC8"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087B811"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6CB58232"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0F54DEA"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8B7CB7E"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8197C09"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0D8D4D80"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995BEE4"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99A3717"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9BFE1E3"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D9EAA9E"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A362BFA"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A7A44BE"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72C73E07"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7C1F53B4"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671434B2"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27845E58" w14:textId="77777777" w:rsidR="00460C90" w:rsidRDefault="00460C90"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3958A1AD" w14:textId="53560ED8"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r w:rsidRPr="005E6041">
              <w:rPr>
                <w:rFonts w:ascii="Times New Roman" w:hAnsi="Times New Roman" w:cs="Times New Roman"/>
                <w:b/>
                <w:bCs/>
                <w:sz w:val="24"/>
                <w:szCs w:val="24"/>
              </w:rPr>
              <w:t>Статт</w:t>
            </w:r>
            <w:r>
              <w:rPr>
                <w:rFonts w:ascii="Times New Roman" w:hAnsi="Times New Roman" w:cs="Times New Roman"/>
                <w:b/>
                <w:bCs/>
                <w:sz w:val="24"/>
                <w:szCs w:val="24"/>
              </w:rPr>
              <w:t>і</w:t>
            </w:r>
            <w:r w:rsidRPr="005E6041">
              <w:rPr>
                <w:rFonts w:ascii="Times New Roman" w:hAnsi="Times New Roman" w:cs="Times New Roman"/>
                <w:b/>
                <w:bCs/>
                <w:sz w:val="24"/>
                <w:szCs w:val="24"/>
              </w:rPr>
              <w:t xml:space="preserve"> у фаховому </w:t>
            </w:r>
            <w:r w:rsidRPr="005E6041">
              <w:rPr>
                <w:rFonts w:ascii="Times New Roman" w:hAnsi="Times New Roman" w:cs="Times New Roman"/>
                <w:b/>
                <w:bCs/>
                <w:sz w:val="24"/>
                <w:szCs w:val="24"/>
              </w:rPr>
              <w:lastRenderedPageBreak/>
              <w:t>виданні категорії Б</w:t>
            </w:r>
          </w:p>
          <w:p w14:paraId="4E81C3B2"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11983B3D" w14:textId="77777777" w:rsidR="00460C90" w:rsidRDefault="00460C90" w:rsidP="00460C90">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51A05ACD" w14:textId="0FC848A9" w:rsidR="00460C90" w:rsidRDefault="00460C90" w:rsidP="00460C90">
            <w:pPr>
              <w:pBdr>
                <w:top w:val="nil"/>
                <w:left w:val="nil"/>
                <w:bottom w:val="nil"/>
                <w:right w:val="nil"/>
                <w:between w:val="nil"/>
              </w:pBdr>
              <w:spacing w:before="120" w:line="252" w:lineRule="auto"/>
              <w:rPr>
                <w:rFonts w:ascii="Times New Roman" w:hAnsi="Times New Roman" w:cs="Times New Roman"/>
                <w:b/>
                <w:bCs/>
                <w:sz w:val="24"/>
                <w:szCs w:val="24"/>
              </w:rPr>
            </w:pPr>
            <w:r w:rsidRPr="009752C0">
              <w:rPr>
                <w:rFonts w:ascii="Times New Roman" w:eastAsiaTheme="minorHAnsi" w:hAnsi="Times New Roman" w:cs="Times New Roman"/>
                <w:b/>
                <w:sz w:val="24"/>
                <w:szCs w:val="24"/>
                <w:lang w:eastAsia="en-US"/>
              </w:rPr>
              <w:t>Студентська наукова робота</w:t>
            </w:r>
          </w:p>
          <w:p w14:paraId="0957B5ED" w14:textId="77777777" w:rsidR="00EF69A2"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p w14:paraId="522FE05F" w14:textId="77777777" w:rsidR="00460C90" w:rsidRDefault="00460C90"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79124D87" w14:textId="77777777" w:rsidR="00460C90" w:rsidRDefault="00460C90"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69E00988" w14:textId="77777777" w:rsidR="00460C90" w:rsidRDefault="00460C90"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261A442B" w14:textId="77777777" w:rsidR="00460C90" w:rsidRDefault="00460C90"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579D947B" w14:textId="77777777" w:rsidR="00460C90" w:rsidRDefault="00460C90"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3A36F153" w14:textId="58B5F5A5"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r w:rsidRPr="009752C0">
              <w:rPr>
                <w:rFonts w:ascii="Times New Roman" w:eastAsiaTheme="minorHAnsi" w:hAnsi="Times New Roman" w:cs="Times New Roman"/>
                <w:b/>
                <w:sz w:val="24"/>
                <w:szCs w:val="24"/>
                <w:lang w:eastAsia="en-US"/>
              </w:rPr>
              <w:t>Тези доповід</w:t>
            </w:r>
            <w:r>
              <w:rPr>
                <w:rFonts w:ascii="Times New Roman" w:eastAsiaTheme="minorHAnsi" w:hAnsi="Times New Roman" w:cs="Times New Roman"/>
                <w:b/>
                <w:sz w:val="24"/>
                <w:szCs w:val="24"/>
                <w:lang w:eastAsia="en-US"/>
              </w:rPr>
              <w:t>і</w:t>
            </w:r>
            <w:r w:rsidRPr="009752C0">
              <w:rPr>
                <w:rFonts w:ascii="Times New Roman" w:eastAsiaTheme="minorHAnsi" w:hAnsi="Times New Roman" w:cs="Times New Roman"/>
                <w:b/>
                <w:sz w:val="24"/>
                <w:szCs w:val="24"/>
                <w:lang w:eastAsia="en-US"/>
              </w:rPr>
              <w:t xml:space="preserve"> на конференціях різного рівня</w:t>
            </w:r>
          </w:p>
          <w:p w14:paraId="447A2BC9"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6797A9D2"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7782ECDE"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68FC354F"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4B0F3968"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5F43C1B5"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3D451DBB"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4BF5E631"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39F7045F"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54C27FE3" w14:textId="77777777" w:rsidR="00EF69A2" w:rsidRDefault="00EF69A2" w:rsidP="005E6041">
            <w:pPr>
              <w:pBdr>
                <w:top w:val="nil"/>
                <w:left w:val="nil"/>
                <w:bottom w:val="nil"/>
                <w:right w:val="nil"/>
                <w:between w:val="nil"/>
              </w:pBdr>
              <w:spacing w:before="120" w:line="252" w:lineRule="auto"/>
              <w:rPr>
                <w:rFonts w:ascii="Times New Roman" w:eastAsiaTheme="minorHAnsi" w:hAnsi="Times New Roman" w:cs="Times New Roman"/>
                <w:b/>
                <w:sz w:val="24"/>
                <w:szCs w:val="24"/>
                <w:lang w:eastAsia="en-US"/>
              </w:rPr>
            </w:pPr>
          </w:p>
          <w:p w14:paraId="6575C58D"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1A6F3E05"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13107993"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8F0C24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EA6BBF3"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04ACF7B"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20DE638"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520FCF0"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14E34C1E"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6C0B166"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459889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498FA0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61F3144"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3E797147"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3B77DE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42B5B9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709E34E"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763D211"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179319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FF5E651"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173DC98"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816F75E"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2C5BA9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786D8A1"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DF40C21"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525BC67"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03B66AF"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59D7DCD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1B619C9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3B41DEB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A4F1B1B"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56FBAE58"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1C5EECE"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FB5862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5C56137C"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5B1650C8"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48B5B80"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895DD34"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0BDF6B3"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B1A2A5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D3CB7E9"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2C5B050"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5CF5EAF"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B667694"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4F8135F"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18D882D"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CC4C41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3A080961"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39C5C328"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143B63F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59E79C9"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5DE1654"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F966FCB"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06F2F1A"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8866337"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53BB9AEF"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59E5B93D"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E85B814"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17252DC6"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8EF7251"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4C06C65"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DF143A2"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9932419"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C88E160"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03FACE1D"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72E04C14"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E4DB8C6"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DB97A6B" w14:textId="77777777"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4B0FCA9" w14:textId="16B66125" w:rsidR="00EF69A2" w:rsidRDefault="00EF69A2" w:rsidP="00EF69A2">
            <w:pPr>
              <w:pBdr>
                <w:top w:val="nil"/>
                <w:left w:val="nil"/>
                <w:bottom w:val="nil"/>
                <w:right w:val="nil"/>
                <w:between w:val="nil"/>
              </w:pBdr>
              <w:spacing w:before="120" w:line="252" w:lineRule="auto"/>
              <w:rPr>
                <w:rFonts w:ascii="Times New Roman" w:hAnsi="Times New Roman" w:cs="Times New Roman"/>
                <w:b/>
                <w:bCs/>
                <w:sz w:val="24"/>
                <w:szCs w:val="24"/>
              </w:rPr>
            </w:pPr>
            <w:r w:rsidRPr="005E6041">
              <w:rPr>
                <w:rFonts w:ascii="Times New Roman" w:hAnsi="Times New Roman" w:cs="Times New Roman"/>
                <w:b/>
                <w:bCs/>
                <w:sz w:val="24"/>
                <w:szCs w:val="24"/>
              </w:rPr>
              <w:t>Статт</w:t>
            </w:r>
            <w:r>
              <w:rPr>
                <w:rFonts w:ascii="Times New Roman" w:hAnsi="Times New Roman" w:cs="Times New Roman"/>
                <w:b/>
                <w:bCs/>
                <w:sz w:val="24"/>
                <w:szCs w:val="24"/>
              </w:rPr>
              <w:t>і</w:t>
            </w:r>
            <w:r w:rsidRPr="005E6041">
              <w:rPr>
                <w:rFonts w:ascii="Times New Roman" w:hAnsi="Times New Roman" w:cs="Times New Roman"/>
                <w:b/>
                <w:bCs/>
                <w:sz w:val="24"/>
                <w:szCs w:val="24"/>
              </w:rPr>
              <w:t xml:space="preserve"> у фаховому виданні категорії Б</w:t>
            </w:r>
          </w:p>
          <w:p w14:paraId="59064268"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EDBF2D6"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5462687"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4FF8449"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7DC0072"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40C46469"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7B90EB6"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BB68F92"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63AF179"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B1FBF7D"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2CF8943A" w14:textId="77777777"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p>
          <w:p w14:paraId="66C724EA" w14:textId="77777777" w:rsidR="00460C90" w:rsidRPr="009752C0" w:rsidRDefault="00460C90" w:rsidP="00460C90">
            <w:pPr>
              <w:jc w:val="both"/>
              <w:rPr>
                <w:rFonts w:ascii="Times New Roman" w:eastAsiaTheme="minorHAnsi" w:hAnsi="Times New Roman" w:cs="Times New Roman"/>
                <w:b/>
                <w:sz w:val="24"/>
                <w:szCs w:val="24"/>
                <w:lang w:eastAsia="en-US"/>
              </w:rPr>
            </w:pPr>
            <w:r w:rsidRPr="009752C0">
              <w:rPr>
                <w:rFonts w:ascii="Times New Roman" w:eastAsiaTheme="minorHAnsi" w:hAnsi="Times New Roman" w:cs="Times New Roman"/>
                <w:b/>
                <w:sz w:val="24"/>
                <w:szCs w:val="24"/>
                <w:lang w:eastAsia="en-US"/>
              </w:rPr>
              <w:t xml:space="preserve">Збірник </w:t>
            </w:r>
            <w:r>
              <w:rPr>
                <w:rFonts w:ascii="Times New Roman" w:eastAsiaTheme="minorHAnsi" w:hAnsi="Times New Roman" w:cs="Times New Roman"/>
                <w:b/>
                <w:sz w:val="24"/>
                <w:szCs w:val="24"/>
                <w:lang w:eastAsia="en-US"/>
              </w:rPr>
              <w:t>матеріалів</w:t>
            </w:r>
            <w:r w:rsidRPr="009752C0">
              <w:rPr>
                <w:rFonts w:ascii="Times New Roman" w:eastAsiaTheme="minorHAnsi" w:hAnsi="Times New Roman" w:cs="Times New Roman"/>
                <w:b/>
                <w:sz w:val="24"/>
                <w:szCs w:val="24"/>
                <w:lang w:eastAsia="en-US"/>
              </w:rPr>
              <w:t xml:space="preserve"> за результатами ІІ Всеукраїнської конференції в рамках імплементації Модуля</w:t>
            </w:r>
          </w:p>
          <w:p w14:paraId="342411AF" w14:textId="352AE811" w:rsidR="00460C90" w:rsidRDefault="00460C90" w:rsidP="00EF69A2">
            <w:pPr>
              <w:pBdr>
                <w:top w:val="nil"/>
                <w:left w:val="nil"/>
                <w:bottom w:val="nil"/>
                <w:right w:val="nil"/>
                <w:between w:val="nil"/>
              </w:pBdr>
              <w:spacing w:before="120" w:line="252" w:lineRule="auto"/>
              <w:rPr>
                <w:rFonts w:ascii="Times New Roman" w:hAnsi="Times New Roman" w:cs="Times New Roman"/>
                <w:b/>
                <w:bCs/>
                <w:sz w:val="24"/>
                <w:szCs w:val="24"/>
              </w:rPr>
            </w:pPr>
            <w:r w:rsidRPr="009752C0">
              <w:rPr>
                <w:rFonts w:ascii="Times New Roman" w:eastAsiaTheme="minorHAnsi" w:hAnsi="Times New Roman" w:cs="Times New Roman"/>
                <w:b/>
                <w:sz w:val="24"/>
                <w:szCs w:val="24"/>
                <w:lang w:eastAsia="en-US"/>
              </w:rPr>
              <w:t>Студентська наукова робота</w:t>
            </w:r>
          </w:p>
          <w:p w14:paraId="785DD707" w14:textId="04EAF26F" w:rsidR="00EF69A2" w:rsidRPr="005E6041" w:rsidRDefault="00EF69A2" w:rsidP="005E6041">
            <w:pPr>
              <w:pBdr>
                <w:top w:val="nil"/>
                <w:left w:val="nil"/>
                <w:bottom w:val="nil"/>
                <w:right w:val="nil"/>
                <w:between w:val="nil"/>
              </w:pBdr>
              <w:spacing w:before="120" w:line="252" w:lineRule="auto"/>
              <w:rPr>
                <w:rFonts w:ascii="Times New Roman" w:hAnsi="Times New Roman" w:cs="Times New Roman"/>
                <w:b/>
                <w:bCs/>
                <w:sz w:val="24"/>
                <w:szCs w:val="24"/>
              </w:rPr>
            </w:pPr>
          </w:p>
        </w:tc>
        <w:tc>
          <w:tcPr>
            <w:tcW w:w="7825" w:type="dxa"/>
            <w:tcBorders>
              <w:top w:val="single" w:sz="4" w:space="0" w:color="000000"/>
              <w:left w:val="single" w:sz="4" w:space="0" w:color="000000"/>
              <w:bottom w:val="single" w:sz="4" w:space="0" w:color="000000"/>
              <w:right w:val="single" w:sz="4" w:space="0" w:color="000000"/>
            </w:tcBorders>
          </w:tcPr>
          <w:p w14:paraId="20929BA9" w14:textId="7972E684" w:rsidR="009752C0" w:rsidRPr="005C44F7" w:rsidRDefault="009752C0" w:rsidP="005E6041">
            <w:pPr>
              <w:pStyle w:val="ab"/>
              <w:numPr>
                <w:ilvl w:val="0"/>
                <w:numId w:val="18"/>
              </w:numPr>
              <w:spacing w:after="0"/>
              <w:jc w:val="both"/>
              <w:rPr>
                <w:rFonts w:ascii="Times New Roman" w:eastAsia="Times New Roman" w:hAnsi="Times New Roman" w:cs="Times New Roman"/>
                <w:sz w:val="24"/>
                <w:szCs w:val="24"/>
              </w:rPr>
            </w:pPr>
            <w:r w:rsidRPr="005C44F7">
              <w:rPr>
                <w:rFonts w:ascii="Times New Roman" w:eastAsia="Times New Roman" w:hAnsi="Times New Roman" w:cs="Times New Roman"/>
                <w:sz w:val="24"/>
                <w:szCs w:val="24"/>
              </w:rPr>
              <w:lastRenderedPageBreak/>
              <w:t xml:space="preserve">Гончарова О.А., Маслова А.В. </w:t>
            </w:r>
            <w:proofErr w:type="spellStart"/>
            <w:r w:rsidRPr="005C44F7">
              <w:rPr>
                <w:rFonts w:ascii="Times New Roman" w:eastAsia="Times New Roman" w:hAnsi="Times New Roman" w:cs="Times New Roman"/>
                <w:sz w:val="24"/>
                <w:szCs w:val="24"/>
              </w:rPr>
              <w:t>Pоль</w:t>
            </w:r>
            <w:proofErr w:type="spellEnd"/>
            <w:r w:rsidRPr="005C44F7">
              <w:rPr>
                <w:rFonts w:ascii="Times New Roman" w:eastAsia="Times New Roman" w:hAnsi="Times New Roman" w:cs="Times New Roman"/>
                <w:sz w:val="24"/>
                <w:szCs w:val="24"/>
              </w:rPr>
              <w:t xml:space="preserve"> європейських цінностей в удосконаленні професійної підготовки майбутніх учителів англійської мови. «Чорноморські наукові студії»: матеріали VІIІ Всеукраїнської </w:t>
            </w:r>
            <w:proofErr w:type="spellStart"/>
            <w:r w:rsidRPr="005C44F7">
              <w:rPr>
                <w:rFonts w:ascii="Times New Roman" w:eastAsia="Times New Roman" w:hAnsi="Times New Roman" w:cs="Times New Roman"/>
                <w:sz w:val="24"/>
                <w:szCs w:val="24"/>
              </w:rPr>
              <w:t>мультидисциплінарної</w:t>
            </w:r>
            <w:proofErr w:type="spellEnd"/>
            <w:r w:rsidRPr="005C44F7">
              <w:rPr>
                <w:rFonts w:ascii="Times New Roman" w:eastAsia="Times New Roman" w:hAnsi="Times New Roman" w:cs="Times New Roman"/>
                <w:sz w:val="24"/>
                <w:szCs w:val="24"/>
              </w:rPr>
              <w:t xml:space="preserve"> конференції, м. Одеса, 24 червня 2022 року.  Одеса: Міжнародний гуманітарний університет, 2022. С.205-208 ISBN 978-966-992-796-5.</w:t>
            </w:r>
          </w:p>
          <w:p w14:paraId="336A5C04" w14:textId="52BD881B" w:rsidR="009752C0" w:rsidRPr="009752C0" w:rsidRDefault="009752C0" w:rsidP="009752C0">
            <w:pPr>
              <w:numPr>
                <w:ilvl w:val="0"/>
                <w:numId w:val="18"/>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sz w:val="24"/>
                <w:szCs w:val="24"/>
                <w:lang w:eastAsia="en-US"/>
              </w:rPr>
              <w:t xml:space="preserve">Гончарова О.А., Маслова А.В. </w:t>
            </w:r>
            <w:proofErr w:type="spellStart"/>
            <w:r w:rsidRPr="009752C0">
              <w:rPr>
                <w:rFonts w:ascii="Times New Roman" w:eastAsia="Times New Roman" w:hAnsi="Times New Roman" w:cs="Times New Roman"/>
                <w:sz w:val="24"/>
                <w:szCs w:val="24"/>
                <w:lang w:eastAsia="en-US"/>
              </w:rPr>
              <w:t>Мультилінгвальна</w:t>
            </w:r>
            <w:proofErr w:type="spellEnd"/>
            <w:r w:rsidRPr="009752C0">
              <w:rPr>
                <w:rFonts w:ascii="Times New Roman" w:eastAsia="Times New Roman" w:hAnsi="Times New Roman" w:cs="Times New Roman"/>
                <w:sz w:val="24"/>
                <w:szCs w:val="24"/>
                <w:lang w:eastAsia="en-US"/>
              </w:rPr>
              <w:t xml:space="preserve"> освіта та європейські цінності у підготовці вчителя іноземних мов. Актуальні проблеми формування творчої особистості педагога в контексті наступності дошкільної та початкової освіти: збірник матеріалів VІ Міжнародної науково-практичної Інтернет-конференції (Вінниця, ВДПУ імені Михайла Коцюбинського, 6-7 липня 2022 р.  за ред. Н.О. </w:t>
            </w:r>
            <w:proofErr w:type="spellStart"/>
            <w:r w:rsidRPr="009752C0">
              <w:rPr>
                <w:rFonts w:ascii="Times New Roman" w:eastAsia="Times New Roman" w:hAnsi="Times New Roman" w:cs="Times New Roman"/>
                <w:sz w:val="24"/>
                <w:szCs w:val="24"/>
                <w:lang w:eastAsia="en-US"/>
              </w:rPr>
              <w:t>Пахальчук</w:t>
            </w:r>
            <w:proofErr w:type="spellEnd"/>
            <w:r w:rsidRPr="009752C0">
              <w:rPr>
                <w:rFonts w:ascii="Times New Roman" w:eastAsia="Times New Roman" w:hAnsi="Times New Roman" w:cs="Times New Roman"/>
                <w:sz w:val="24"/>
                <w:szCs w:val="24"/>
                <w:lang w:eastAsia="en-US"/>
              </w:rPr>
              <w:t xml:space="preserve">; О.П. Демченко; Вінницький державний педагогічний університет імені Михайла Коцюбинського, факультет дошкільної і початкової освіти імені Валентини </w:t>
            </w:r>
            <w:proofErr w:type="spellStart"/>
            <w:r w:rsidRPr="009752C0">
              <w:rPr>
                <w:rFonts w:ascii="Times New Roman" w:eastAsia="Times New Roman" w:hAnsi="Times New Roman" w:cs="Times New Roman"/>
                <w:sz w:val="24"/>
                <w:szCs w:val="24"/>
                <w:lang w:eastAsia="en-US"/>
              </w:rPr>
              <w:t>Волошиної</w:t>
            </w:r>
            <w:proofErr w:type="spellEnd"/>
            <w:r w:rsidRPr="009752C0">
              <w:rPr>
                <w:rFonts w:ascii="Times New Roman" w:eastAsia="Times New Roman" w:hAnsi="Times New Roman" w:cs="Times New Roman"/>
                <w:sz w:val="24"/>
                <w:szCs w:val="24"/>
                <w:lang w:eastAsia="en-US"/>
              </w:rPr>
              <w:t>. Вінниця: ТОВ «</w:t>
            </w:r>
            <w:proofErr w:type="spellStart"/>
            <w:r w:rsidRPr="009752C0">
              <w:rPr>
                <w:rFonts w:ascii="Times New Roman" w:eastAsia="Times New Roman" w:hAnsi="Times New Roman" w:cs="Times New Roman"/>
                <w:sz w:val="24"/>
                <w:szCs w:val="24"/>
                <w:lang w:eastAsia="en-US"/>
              </w:rPr>
              <w:t>Меркьюрі</w:t>
            </w:r>
            <w:proofErr w:type="spellEnd"/>
            <w:r w:rsidRPr="009752C0">
              <w:rPr>
                <w:rFonts w:ascii="Times New Roman" w:eastAsia="Times New Roman" w:hAnsi="Times New Roman" w:cs="Times New Roman"/>
                <w:sz w:val="24"/>
                <w:szCs w:val="24"/>
                <w:lang w:eastAsia="en-US"/>
              </w:rPr>
              <w:t xml:space="preserve">-Поділля, 2022. </w:t>
            </w:r>
            <w:proofErr w:type="spellStart"/>
            <w:r w:rsidRPr="009752C0">
              <w:rPr>
                <w:rFonts w:ascii="Times New Roman" w:eastAsia="Times New Roman" w:hAnsi="Times New Roman" w:cs="Times New Roman"/>
                <w:sz w:val="24"/>
                <w:szCs w:val="24"/>
                <w:lang w:eastAsia="en-US"/>
              </w:rPr>
              <w:t>Вип</w:t>
            </w:r>
            <w:proofErr w:type="spellEnd"/>
            <w:r w:rsidRPr="009752C0">
              <w:rPr>
                <w:rFonts w:ascii="Times New Roman" w:eastAsia="Times New Roman" w:hAnsi="Times New Roman" w:cs="Times New Roman"/>
                <w:sz w:val="24"/>
                <w:szCs w:val="24"/>
                <w:lang w:eastAsia="en-US"/>
              </w:rPr>
              <w:t>. 11. С. 365-368.</w:t>
            </w:r>
          </w:p>
          <w:p w14:paraId="1258D315" w14:textId="2CFAA64C" w:rsidR="009752C0" w:rsidRPr="009752C0" w:rsidRDefault="009752C0" w:rsidP="009752C0">
            <w:pPr>
              <w:numPr>
                <w:ilvl w:val="0"/>
                <w:numId w:val="18"/>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sz w:val="24"/>
                <w:szCs w:val="24"/>
                <w:lang w:eastAsia="en-US"/>
              </w:rPr>
              <w:t xml:space="preserve">Гончарова О.А., Маслова А.В. </w:t>
            </w:r>
            <w:proofErr w:type="spellStart"/>
            <w:r w:rsidRPr="009752C0">
              <w:rPr>
                <w:rFonts w:ascii="Times New Roman" w:eastAsia="Times New Roman" w:hAnsi="Times New Roman" w:cs="Times New Roman"/>
                <w:sz w:val="24"/>
                <w:szCs w:val="24"/>
                <w:lang w:eastAsia="en-US"/>
              </w:rPr>
              <w:t>Мультилінгвальні</w:t>
            </w:r>
            <w:proofErr w:type="spellEnd"/>
            <w:r w:rsidRPr="009752C0">
              <w:rPr>
                <w:rFonts w:ascii="Times New Roman" w:eastAsia="Times New Roman" w:hAnsi="Times New Roman" w:cs="Times New Roman"/>
                <w:sz w:val="24"/>
                <w:szCs w:val="24"/>
                <w:lang w:eastAsia="en-US"/>
              </w:rPr>
              <w:t xml:space="preserve"> практики у вивченні іноземних мов. Актуальні проблеми функціонування мови і літератури в сучасному полікультурному суспільстві: Матеріали VI Міжнародної науково-практичної конференції (Запоріжжя – Мелітополь, 13–14 жовтня 2022 р.). Мелітополь: Видавництво МДПУ ім. Б. Хмельницького, 2022. С.137-140.</w:t>
            </w:r>
          </w:p>
          <w:p w14:paraId="74A686FF" w14:textId="776163E9" w:rsidR="009752C0" w:rsidRPr="009752C0" w:rsidRDefault="009752C0" w:rsidP="009752C0">
            <w:pPr>
              <w:numPr>
                <w:ilvl w:val="0"/>
                <w:numId w:val="18"/>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sz w:val="24"/>
                <w:szCs w:val="24"/>
                <w:lang w:eastAsia="en-US"/>
              </w:rPr>
              <w:t>Маслова А.В., Гончарова О.А. Європейські освітні стандарти у викладанні англійської мови у ЗВО. Актуальні проблеми функціонування мови і літератури в сучасному полікультурному суспільстві: Матеріали VIІ Міжнародної науково-практичної конференції (Запоріжжя – Мелітополь, 12–13 травня 2023 р.). Мелітополь: Видавництво МДПУ ім. Б. Хмельницького, 2023. С. 283-287.</w:t>
            </w:r>
            <w:r w:rsidRPr="009752C0">
              <w:rPr>
                <w:rFonts w:ascii="Times New Roman" w:eastAsia="Times New Roman" w:hAnsi="Times New Roman" w:cs="Times New Roman"/>
                <w:sz w:val="24"/>
                <w:szCs w:val="24"/>
                <w:lang w:eastAsia="ar-SA"/>
              </w:rPr>
              <w:t xml:space="preserve"> </w:t>
            </w:r>
          </w:p>
          <w:p w14:paraId="3395D195" w14:textId="6AF40706" w:rsidR="009752C0" w:rsidRPr="009752C0" w:rsidRDefault="009752C0" w:rsidP="009752C0">
            <w:pPr>
              <w:numPr>
                <w:ilvl w:val="0"/>
                <w:numId w:val="18"/>
              </w:numPr>
              <w:autoSpaceDE w:val="0"/>
              <w:autoSpaceDN w:val="0"/>
              <w:adjustRightInd w:val="0"/>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sz w:val="24"/>
                <w:szCs w:val="24"/>
                <w:lang w:eastAsia="en-US"/>
              </w:rPr>
              <w:t>Маслова А.В., Гончарова О.А. Реалізація цінностей ЄС в освітньому просторі педагогічного закладу вищої освіти. Сучасна вища освіта: досягнення, виклики та перспективи розвитку в умовах невизначеності: Матеріали I Міжнародної науково-практичної конференції, присвяченої 100-річчю Мелітопольського державного педагогічного університету імені Богдана Хмельницького (Запоріжжя – Мелітополь – Київ, 05–06 жовтня 2023 р.). Запоріжжя: Видавництво МДПУ ім. Б. Хмельницького, 2023. С.321-323</w:t>
            </w:r>
            <w:r w:rsidR="009C12FA">
              <w:rPr>
                <w:rFonts w:ascii="Times New Roman" w:eastAsia="Times New Roman" w:hAnsi="Times New Roman" w:cs="Times New Roman"/>
                <w:sz w:val="24"/>
                <w:szCs w:val="24"/>
                <w:lang w:eastAsia="en-US"/>
              </w:rPr>
              <w:t>.</w:t>
            </w:r>
          </w:p>
          <w:p w14:paraId="15961F04" w14:textId="77777777" w:rsidR="009752C0" w:rsidRPr="009752C0" w:rsidRDefault="009752C0" w:rsidP="009752C0">
            <w:pPr>
              <w:spacing w:line="276" w:lineRule="auto"/>
              <w:contextualSpacing/>
              <w:jc w:val="both"/>
              <w:rPr>
                <w:rFonts w:ascii="Times New Roman" w:eastAsia="Times New Roman" w:hAnsi="Times New Roman" w:cs="Times New Roman"/>
                <w:sz w:val="24"/>
                <w:szCs w:val="24"/>
                <w:lang w:eastAsia="en-US"/>
              </w:rPr>
            </w:pPr>
          </w:p>
          <w:p w14:paraId="3B30A6C8" w14:textId="4EA365F3" w:rsidR="009752C0" w:rsidRPr="005E6041" w:rsidRDefault="009752C0" w:rsidP="005E6041">
            <w:pPr>
              <w:pStyle w:val="ab"/>
              <w:numPr>
                <w:ilvl w:val="0"/>
                <w:numId w:val="22"/>
              </w:numPr>
              <w:jc w:val="both"/>
              <w:rPr>
                <w:rFonts w:ascii="Times New Roman" w:eastAsia="Times New Roman" w:hAnsi="Times New Roman" w:cs="Times New Roman"/>
                <w:sz w:val="24"/>
                <w:szCs w:val="24"/>
              </w:rPr>
            </w:pPr>
            <w:r w:rsidRPr="005E6041">
              <w:rPr>
                <w:rFonts w:ascii="Times New Roman" w:eastAsia="Times New Roman" w:hAnsi="Times New Roman" w:cs="Times New Roman"/>
                <w:b/>
                <w:sz w:val="24"/>
                <w:szCs w:val="24"/>
              </w:rPr>
              <w:t>Фахова стаття</w:t>
            </w:r>
            <w:r w:rsidRPr="005E6041">
              <w:rPr>
                <w:rFonts w:ascii="Times New Roman" w:eastAsia="Times New Roman" w:hAnsi="Times New Roman" w:cs="Times New Roman"/>
                <w:sz w:val="24"/>
                <w:szCs w:val="24"/>
              </w:rPr>
              <w:t xml:space="preserve"> </w:t>
            </w:r>
            <w:r w:rsidR="005E6041">
              <w:rPr>
                <w:rFonts w:ascii="Times New Roman" w:eastAsia="Times New Roman" w:hAnsi="Times New Roman" w:cs="Times New Roman"/>
                <w:sz w:val="24"/>
                <w:szCs w:val="24"/>
              </w:rPr>
              <w:t xml:space="preserve">- </w:t>
            </w:r>
            <w:r w:rsidRPr="005E6041">
              <w:rPr>
                <w:rFonts w:ascii="Times New Roman" w:eastAsia="Times New Roman" w:hAnsi="Times New Roman" w:cs="Times New Roman"/>
                <w:sz w:val="24"/>
                <w:szCs w:val="24"/>
              </w:rPr>
              <w:t xml:space="preserve">Alina </w:t>
            </w:r>
            <w:proofErr w:type="spellStart"/>
            <w:r w:rsidRPr="005E6041">
              <w:rPr>
                <w:rFonts w:ascii="Times New Roman" w:eastAsia="Times New Roman" w:hAnsi="Times New Roman" w:cs="Times New Roman"/>
                <w:sz w:val="24"/>
                <w:szCs w:val="24"/>
              </w:rPr>
              <w:t>Maslova</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Olga</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Goncharova</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Building</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up</w:t>
            </w:r>
            <w:proofErr w:type="spellEnd"/>
            <w:r w:rsidRPr="005E6041">
              <w:rPr>
                <w:rFonts w:ascii="Times New Roman" w:eastAsia="Times New Roman" w:hAnsi="Times New Roman" w:cs="Times New Roman"/>
                <w:sz w:val="24"/>
                <w:szCs w:val="24"/>
              </w:rPr>
              <w:t xml:space="preserve"> the </w:t>
            </w:r>
            <w:proofErr w:type="spellStart"/>
            <w:r w:rsidRPr="005E6041">
              <w:rPr>
                <w:rFonts w:ascii="Times New Roman" w:eastAsia="Times New Roman" w:hAnsi="Times New Roman" w:cs="Times New Roman"/>
                <w:sz w:val="24"/>
                <w:szCs w:val="24"/>
              </w:rPr>
              <w:t>European</w:t>
            </w:r>
            <w:proofErr w:type="spellEnd"/>
            <w:r w:rsidRPr="005E6041">
              <w:rPr>
                <w:rFonts w:ascii="Times New Roman" w:eastAsia="Times New Roman" w:hAnsi="Times New Roman" w:cs="Times New Roman"/>
                <w:sz w:val="24"/>
                <w:szCs w:val="24"/>
              </w:rPr>
              <w:t xml:space="preserve"> common </w:t>
            </w:r>
            <w:proofErr w:type="spellStart"/>
            <w:r w:rsidRPr="005E6041">
              <w:rPr>
                <w:rFonts w:ascii="Times New Roman" w:eastAsia="Times New Roman" w:hAnsi="Times New Roman" w:cs="Times New Roman"/>
                <w:sz w:val="24"/>
                <w:szCs w:val="24"/>
              </w:rPr>
              <w:t>values</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in</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professional</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training</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of</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future</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foreign</w:t>
            </w:r>
            <w:proofErr w:type="spellEnd"/>
            <w:r w:rsidRPr="005E6041">
              <w:rPr>
                <w:rFonts w:ascii="Times New Roman" w:eastAsia="Times New Roman" w:hAnsi="Times New Roman" w:cs="Times New Roman"/>
                <w:sz w:val="24"/>
                <w:szCs w:val="24"/>
              </w:rPr>
              <w:t xml:space="preserve"> language </w:t>
            </w:r>
            <w:proofErr w:type="spellStart"/>
            <w:r w:rsidRPr="005E6041">
              <w:rPr>
                <w:rFonts w:ascii="Times New Roman" w:eastAsia="Times New Roman" w:hAnsi="Times New Roman" w:cs="Times New Roman"/>
                <w:sz w:val="24"/>
                <w:szCs w:val="24"/>
              </w:rPr>
              <w:t>teachers</w:t>
            </w:r>
            <w:proofErr w:type="spellEnd"/>
            <w:r w:rsidRPr="005E6041">
              <w:rPr>
                <w:rFonts w:ascii="Times New Roman" w:eastAsia="Times New Roman" w:hAnsi="Times New Roman" w:cs="Times New Roman"/>
                <w:sz w:val="24"/>
                <w:szCs w:val="24"/>
              </w:rPr>
              <w:t>. Порівняльно-педагогічні студії No1(43), 2022 С.5-13</w:t>
            </w:r>
            <w:r w:rsidR="009C12FA" w:rsidRPr="005E6041">
              <w:rPr>
                <w:rFonts w:ascii="Times New Roman" w:eastAsia="Times New Roman" w:hAnsi="Times New Roman" w:cs="Times New Roman"/>
                <w:sz w:val="24"/>
                <w:szCs w:val="24"/>
              </w:rPr>
              <w:t>.</w:t>
            </w:r>
            <w:r w:rsidRPr="005E6041">
              <w:rPr>
                <w:rFonts w:ascii="Times New Roman" w:eastAsia="Times New Roman" w:hAnsi="Times New Roman" w:cs="Times New Roman"/>
                <w:sz w:val="24"/>
                <w:szCs w:val="24"/>
              </w:rPr>
              <w:t xml:space="preserve"> </w:t>
            </w:r>
            <w:hyperlink r:id="rId6" w:history="1">
              <w:r w:rsidRPr="005E6041">
                <w:rPr>
                  <w:rFonts w:ascii="Times New Roman" w:eastAsia="Times New Roman" w:hAnsi="Times New Roman" w:cs="Times New Roman"/>
                  <w:sz w:val="24"/>
                  <w:szCs w:val="24"/>
                </w:rPr>
                <w:t>http://pps.udpu.edu.ua/article/view/257515</w:t>
              </w:r>
            </w:hyperlink>
          </w:p>
          <w:p w14:paraId="547B27B0" w14:textId="77777777" w:rsidR="009752C0" w:rsidRPr="009752C0" w:rsidRDefault="009752C0" w:rsidP="005E6041">
            <w:pPr>
              <w:numPr>
                <w:ilvl w:val="0"/>
                <w:numId w:val="22"/>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b/>
                <w:sz w:val="24"/>
                <w:szCs w:val="24"/>
                <w:lang w:eastAsia="en-US"/>
              </w:rPr>
              <w:t>Фахова стаття</w:t>
            </w:r>
            <w:r w:rsidRPr="009752C0">
              <w:rPr>
                <w:rFonts w:ascii="Times New Roman" w:eastAsia="Times New Roman" w:hAnsi="Times New Roman" w:cs="Times New Roman"/>
                <w:sz w:val="24"/>
                <w:szCs w:val="24"/>
                <w:lang w:eastAsia="en-US"/>
              </w:rPr>
              <w:t xml:space="preserve"> – Маслова А.В., Гончарова О.А. Вплив </w:t>
            </w:r>
            <w:proofErr w:type="spellStart"/>
            <w:r w:rsidRPr="009752C0">
              <w:rPr>
                <w:rFonts w:ascii="Times New Roman" w:eastAsia="Times New Roman" w:hAnsi="Times New Roman" w:cs="Times New Roman"/>
                <w:sz w:val="24"/>
                <w:szCs w:val="24"/>
                <w:lang w:eastAsia="en-US"/>
              </w:rPr>
              <w:t>мультилінгвізму</w:t>
            </w:r>
            <w:proofErr w:type="spellEnd"/>
            <w:r w:rsidRPr="009752C0">
              <w:rPr>
                <w:rFonts w:ascii="Times New Roman" w:eastAsia="Times New Roman" w:hAnsi="Times New Roman" w:cs="Times New Roman"/>
                <w:sz w:val="24"/>
                <w:szCs w:val="24"/>
                <w:lang w:eastAsia="en-US"/>
              </w:rPr>
              <w:t xml:space="preserve"> на підготовку сучасного вчителя англійської мови в Україні.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[редактори-упорядники М. </w:t>
            </w:r>
            <w:proofErr w:type="spellStart"/>
            <w:r w:rsidRPr="009752C0">
              <w:rPr>
                <w:rFonts w:ascii="Times New Roman" w:eastAsia="Times New Roman" w:hAnsi="Times New Roman" w:cs="Times New Roman"/>
                <w:sz w:val="24"/>
                <w:szCs w:val="24"/>
                <w:lang w:eastAsia="en-US"/>
              </w:rPr>
              <w:t>Пантюк</w:t>
            </w:r>
            <w:proofErr w:type="spellEnd"/>
            <w:r w:rsidRPr="009752C0">
              <w:rPr>
                <w:rFonts w:ascii="Times New Roman" w:eastAsia="Times New Roman" w:hAnsi="Times New Roman" w:cs="Times New Roman"/>
                <w:sz w:val="24"/>
                <w:szCs w:val="24"/>
                <w:lang w:eastAsia="en-US"/>
              </w:rPr>
              <w:t xml:space="preserve">, А. Душний, В. </w:t>
            </w:r>
            <w:proofErr w:type="spellStart"/>
            <w:r w:rsidRPr="009752C0">
              <w:rPr>
                <w:rFonts w:ascii="Times New Roman" w:eastAsia="Times New Roman" w:hAnsi="Times New Roman" w:cs="Times New Roman"/>
                <w:sz w:val="24"/>
                <w:szCs w:val="24"/>
                <w:lang w:eastAsia="en-US"/>
              </w:rPr>
              <w:t>Ільниць</w:t>
            </w:r>
            <w:proofErr w:type="spellEnd"/>
            <w:r w:rsidRPr="009752C0">
              <w:rPr>
                <w:rFonts w:ascii="Times New Roman" w:eastAsia="Times New Roman" w:hAnsi="Times New Roman" w:cs="Times New Roman"/>
                <w:sz w:val="24"/>
                <w:szCs w:val="24"/>
                <w:lang w:eastAsia="en-US"/>
              </w:rPr>
              <w:t xml:space="preserve">- </w:t>
            </w:r>
            <w:proofErr w:type="spellStart"/>
            <w:r w:rsidRPr="009752C0">
              <w:rPr>
                <w:rFonts w:ascii="Times New Roman" w:eastAsia="Times New Roman" w:hAnsi="Times New Roman" w:cs="Times New Roman"/>
                <w:sz w:val="24"/>
                <w:szCs w:val="24"/>
                <w:lang w:eastAsia="en-US"/>
              </w:rPr>
              <w:t>кий</w:t>
            </w:r>
            <w:proofErr w:type="spellEnd"/>
            <w:r w:rsidRPr="009752C0">
              <w:rPr>
                <w:rFonts w:ascii="Times New Roman" w:eastAsia="Times New Roman" w:hAnsi="Times New Roman" w:cs="Times New Roman"/>
                <w:sz w:val="24"/>
                <w:szCs w:val="24"/>
                <w:lang w:eastAsia="en-US"/>
              </w:rPr>
              <w:t xml:space="preserve">, І. </w:t>
            </w:r>
            <w:proofErr w:type="spellStart"/>
            <w:r w:rsidRPr="009752C0">
              <w:rPr>
                <w:rFonts w:ascii="Times New Roman" w:eastAsia="Times New Roman" w:hAnsi="Times New Roman" w:cs="Times New Roman"/>
                <w:sz w:val="24"/>
                <w:szCs w:val="24"/>
                <w:lang w:eastAsia="en-US"/>
              </w:rPr>
              <w:t>Зимомря</w:t>
            </w:r>
            <w:proofErr w:type="spellEnd"/>
            <w:r w:rsidRPr="009752C0">
              <w:rPr>
                <w:rFonts w:ascii="Times New Roman" w:eastAsia="Times New Roman" w:hAnsi="Times New Roman" w:cs="Times New Roman"/>
                <w:sz w:val="24"/>
                <w:szCs w:val="24"/>
                <w:lang w:eastAsia="en-US"/>
              </w:rPr>
              <w:t>].  Дрогобич: Видавничий дім «</w:t>
            </w:r>
            <w:proofErr w:type="spellStart"/>
            <w:r w:rsidRPr="009752C0">
              <w:rPr>
                <w:rFonts w:ascii="Times New Roman" w:eastAsia="Times New Roman" w:hAnsi="Times New Roman" w:cs="Times New Roman"/>
                <w:sz w:val="24"/>
                <w:szCs w:val="24"/>
                <w:lang w:eastAsia="en-US"/>
              </w:rPr>
              <w:t>Гельветика</w:t>
            </w:r>
            <w:proofErr w:type="spellEnd"/>
            <w:r w:rsidRPr="009752C0">
              <w:rPr>
                <w:rFonts w:ascii="Times New Roman" w:eastAsia="Times New Roman" w:hAnsi="Times New Roman" w:cs="Times New Roman"/>
                <w:sz w:val="24"/>
                <w:szCs w:val="24"/>
                <w:lang w:eastAsia="en-US"/>
              </w:rPr>
              <w:t xml:space="preserve">», 2022. – </w:t>
            </w:r>
            <w:proofErr w:type="spellStart"/>
            <w:r w:rsidRPr="009752C0">
              <w:rPr>
                <w:rFonts w:ascii="Times New Roman" w:eastAsia="Times New Roman" w:hAnsi="Times New Roman" w:cs="Times New Roman"/>
                <w:sz w:val="24"/>
                <w:szCs w:val="24"/>
                <w:lang w:eastAsia="en-US"/>
              </w:rPr>
              <w:t>Вип</w:t>
            </w:r>
            <w:proofErr w:type="spellEnd"/>
            <w:r w:rsidRPr="009752C0">
              <w:rPr>
                <w:rFonts w:ascii="Times New Roman" w:eastAsia="Times New Roman" w:hAnsi="Times New Roman" w:cs="Times New Roman"/>
                <w:sz w:val="24"/>
                <w:szCs w:val="24"/>
                <w:lang w:eastAsia="en-US"/>
              </w:rPr>
              <w:t>. 56. Том 4. – С.67-71.</w:t>
            </w:r>
          </w:p>
          <w:p w14:paraId="13AE6D65" w14:textId="77777777" w:rsidR="009752C0" w:rsidRPr="009752C0" w:rsidRDefault="009752C0" w:rsidP="005E6041">
            <w:pPr>
              <w:numPr>
                <w:ilvl w:val="0"/>
                <w:numId w:val="22"/>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b/>
                <w:sz w:val="24"/>
                <w:szCs w:val="24"/>
                <w:lang w:eastAsia="en-US"/>
              </w:rPr>
              <w:t>Фахова стаття.</w:t>
            </w:r>
            <w:r w:rsidRPr="009752C0">
              <w:rPr>
                <w:rFonts w:ascii="Times New Roman" w:eastAsia="Times New Roman" w:hAnsi="Times New Roman" w:cs="Times New Roman"/>
                <w:sz w:val="24"/>
                <w:szCs w:val="24"/>
                <w:lang w:eastAsia="en-US"/>
              </w:rPr>
              <w:t xml:space="preserve"> Маслова А.В., Гончарова О.А. </w:t>
            </w:r>
            <w:r w:rsidRPr="009752C0">
              <w:rPr>
                <w:rFonts w:ascii="Times New Roman" w:eastAsia="Times New Roman" w:hAnsi="Times New Roman" w:cs="Times New Roman"/>
                <w:sz w:val="24"/>
                <w:szCs w:val="24"/>
                <w:lang w:eastAsia="ar-SA"/>
              </w:rPr>
              <w:t xml:space="preserve">Імплементація технології CLIL в навчальний процес ЗВО в контексті застосування кращих освітніх практик ЄС. </w:t>
            </w:r>
            <w:r w:rsidRPr="009752C0">
              <w:rPr>
                <w:rFonts w:ascii="Times New Roman" w:eastAsia="Times New Roman" w:hAnsi="Times New Roman" w:cs="Times New Roman"/>
                <w:sz w:val="24"/>
                <w:szCs w:val="24"/>
                <w:lang w:eastAsia="en-US"/>
              </w:rPr>
              <w:t xml:space="preserve">Науковий вісник Мелітопольського державного педагогічного університету серія: Педагогіка. </w:t>
            </w:r>
            <w:proofErr w:type="spellStart"/>
            <w:r w:rsidRPr="009752C0">
              <w:rPr>
                <w:rFonts w:ascii="Times New Roman" w:eastAsia="Times New Roman" w:hAnsi="Times New Roman" w:cs="Times New Roman"/>
                <w:sz w:val="24"/>
                <w:szCs w:val="24"/>
                <w:lang w:eastAsia="en-US"/>
              </w:rPr>
              <w:t>Вип</w:t>
            </w:r>
            <w:proofErr w:type="spellEnd"/>
            <w:r w:rsidRPr="009752C0">
              <w:rPr>
                <w:rFonts w:ascii="Times New Roman" w:eastAsia="Times New Roman" w:hAnsi="Times New Roman" w:cs="Times New Roman"/>
                <w:sz w:val="24"/>
                <w:szCs w:val="24"/>
                <w:lang w:eastAsia="en-US"/>
              </w:rPr>
              <w:t xml:space="preserve"> 2(29)’ 2022. С.112-118.</w:t>
            </w:r>
          </w:p>
          <w:p w14:paraId="25A78918" w14:textId="77777777" w:rsidR="009752C0" w:rsidRPr="009752C0" w:rsidRDefault="009752C0" w:rsidP="005E6041">
            <w:pPr>
              <w:numPr>
                <w:ilvl w:val="0"/>
                <w:numId w:val="22"/>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b/>
                <w:sz w:val="24"/>
                <w:szCs w:val="24"/>
                <w:lang w:eastAsia="en-US"/>
              </w:rPr>
              <w:t>Фахова стаття.</w:t>
            </w:r>
            <w:r w:rsidRPr="009752C0">
              <w:rPr>
                <w:rFonts w:ascii="Times New Roman" w:eastAsia="Times New Roman" w:hAnsi="Times New Roman" w:cs="Times New Roman"/>
                <w:sz w:val="24"/>
                <w:szCs w:val="24"/>
                <w:lang w:eastAsia="en-US"/>
              </w:rPr>
              <w:t xml:space="preserve"> Маслова А.В., Гончарова О.А. Зміцнення провідних Європейських цінностей в українській педагогічній освіті в умовах війни. </w:t>
            </w:r>
            <w:r w:rsidRPr="009752C0">
              <w:rPr>
                <w:rFonts w:ascii="Times New Roman" w:eastAsia="Times New Roman" w:hAnsi="Times New Roman" w:cs="Times New Roman"/>
                <w:sz w:val="24"/>
                <w:szCs w:val="24"/>
                <w:lang w:eastAsia="ar-SA"/>
              </w:rPr>
              <w:t>Додатковий том вітчизняного видання наукових публікацій ХVІІ Міжнародної науково-практичної конференції "Вища освіта України у контексті інтеграції до європейського освітнього простору", Том 91 (</w:t>
            </w:r>
            <w:r w:rsidRPr="009752C0">
              <w:rPr>
                <w:rFonts w:ascii="Times New Roman" w:eastAsia="Times New Roman" w:hAnsi="Times New Roman" w:cs="Times New Roman"/>
                <w:sz w:val="24"/>
                <w:szCs w:val="24"/>
                <w:lang w:val="en-US" w:eastAsia="ar-SA"/>
              </w:rPr>
              <w:t>II</w:t>
            </w:r>
            <w:r w:rsidRPr="009752C0">
              <w:rPr>
                <w:rFonts w:ascii="Times New Roman" w:eastAsia="Times New Roman" w:hAnsi="Times New Roman" w:cs="Times New Roman"/>
                <w:sz w:val="24"/>
                <w:szCs w:val="24"/>
                <w:lang w:eastAsia="ar-SA"/>
              </w:rPr>
              <w:t>). 2023. Київ. С.109-116.</w:t>
            </w:r>
          </w:p>
          <w:p w14:paraId="2743298C" w14:textId="77777777" w:rsidR="009752C0" w:rsidRPr="009752C0" w:rsidRDefault="009752C0" w:rsidP="005E6041">
            <w:pPr>
              <w:numPr>
                <w:ilvl w:val="0"/>
                <w:numId w:val="22"/>
              </w:numPr>
              <w:spacing w:after="200" w:line="276" w:lineRule="auto"/>
              <w:contextualSpacing/>
              <w:jc w:val="both"/>
              <w:rPr>
                <w:rFonts w:ascii="Times New Roman" w:eastAsia="Times New Roman" w:hAnsi="Times New Roman" w:cs="Times New Roman"/>
                <w:sz w:val="24"/>
                <w:szCs w:val="24"/>
                <w:lang w:eastAsia="en-US"/>
              </w:rPr>
            </w:pPr>
            <w:r w:rsidRPr="009752C0">
              <w:rPr>
                <w:rFonts w:ascii="Times New Roman" w:eastAsia="Times New Roman" w:hAnsi="Times New Roman" w:cs="Times New Roman"/>
                <w:b/>
                <w:sz w:val="24"/>
                <w:szCs w:val="24"/>
                <w:lang w:eastAsia="en-US"/>
              </w:rPr>
              <w:t>Фахова стаття.</w:t>
            </w:r>
            <w:r w:rsidRPr="009752C0">
              <w:rPr>
                <w:rFonts w:ascii="Times New Roman" w:eastAsia="Times New Roman" w:hAnsi="Times New Roman" w:cs="Times New Roman"/>
                <w:sz w:val="24"/>
                <w:szCs w:val="24"/>
                <w:lang w:eastAsia="en-US"/>
              </w:rPr>
              <w:t xml:space="preserve"> Гончарова Ольга</w:t>
            </w:r>
            <w:r w:rsidRPr="009752C0">
              <w:rPr>
                <w:rFonts w:ascii="Times New Roman" w:eastAsia="Times New Roman" w:hAnsi="Times New Roman" w:cs="Times New Roman"/>
                <w:color w:val="000000"/>
                <w:sz w:val="24"/>
                <w:szCs w:val="24"/>
                <w:lang w:eastAsia="en-US"/>
              </w:rPr>
              <w:t>,</w:t>
            </w:r>
            <w:r w:rsidRPr="009752C0">
              <w:rPr>
                <w:rFonts w:ascii="Times New Roman" w:eastAsia="Times New Roman" w:hAnsi="Times New Roman" w:cs="Times New Roman"/>
                <w:sz w:val="24"/>
                <w:szCs w:val="24"/>
                <w:lang w:eastAsia="en-US"/>
              </w:rPr>
              <w:t xml:space="preserve"> Маслова Аліна</w:t>
            </w:r>
            <w:r w:rsidRPr="009752C0">
              <w:rPr>
                <w:rFonts w:ascii="Times New Roman" w:eastAsia="Times New Roman" w:hAnsi="Times New Roman" w:cs="Times New Roman"/>
                <w:color w:val="000000"/>
                <w:sz w:val="24"/>
                <w:szCs w:val="24"/>
                <w:lang w:eastAsia="en-US"/>
              </w:rPr>
              <w:t> (2023)  </w:t>
            </w:r>
            <w:r w:rsidRPr="009752C0">
              <w:rPr>
                <w:rFonts w:ascii="Times New Roman" w:eastAsia="Times New Roman" w:hAnsi="Times New Roman" w:cs="Times New Roman"/>
                <w:sz w:val="24"/>
                <w:szCs w:val="24"/>
                <w:lang w:eastAsia="en-US"/>
              </w:rPr>
              <w:t>Фундаментальні цінності Європейського простору вищої освіти.</w:t>
            </w:r>
            <w:r w:rsidRPr="009752C0">
              <w:rPr>
                <w:rFonts w:ascii="Times New Roman" w:eastAsia="Times New Roman" w:hAnsi="Times New Roman" w:cs="Times New Roman"/>
                <w:color w:val="000000"/>
                <w:sz w:val="24"/>
                <w:szCs w:val="24"/>
                <w:lang w:eastAsia="en-US"/>
              </w:rPr>
              <w:t xml:space="preserve"> Людинознавчі студії. Серія: Педагогіка, 17 (49). </w:t>
            </w:r>
            <w:proofErr w:type="spellStart"/>
            <w:r w:rsidRPr="009752C0">
              <w:rPr>
                <w:rFonts w:ascii="Times New Roman" w:eastAsia="Times New Roman" w:hAnsi="Times New Roman" w:cs="Times New Roman"/>
                <w:color w:val="000000"/>
                <w:sz w:val="24"/>
                <w:szCs w:val="24"/>
                <w:lang w:eastAsia="en-US"/>
              </w:rPr>
              <w:t>pp</w:t>
            </w:r>
            <w:proofErr w:type="spellEnd"/>
            <w:r w:rsidRPr="009752C0">
              <w:rPr>
                <w:rFonts w:ascii="Times New Roman" w:eastAsia="Times New Roman" w:hAnsi="Times New Roman" w:cs="Times New Roman"/>
                <w:color w:val="000000"/>
                <w:sz w:val="24"/>
                <w:szCs w:val="24"/>
                <w:lang w:eastAsia="en-US"/>
              </w:rPr>
              <w:t>. 15-19. ISSN 2313-2094</w:t>
            </w:r>
          </w:p>
          <w:p w14:paraId="569DB2CE" w14:textId="31AAEF0F" w:rsidR="009752C0" w:rsidRPr="005E6041" w:rsidRDefault="009752C0" w:rsidP="005E6041">
            <w:pPr>
              <w:pStyle w:val="ab"/>
              <w:numPr>
                <w:ilvl w:val="0"/>
                <w:numId w:val="23"/>
              </w:numPr>
              <w:jc w:val="both"/>
              <w:rPr>
                <w:rFonts w:ascii="Times New Roman" w:eastAsia="Times New Roman" w:hAnsi="Times New Roman" w:cs="Times New Roman"/>
                <w:sz w:val="24"/>
                <w:szCs w:val="24"/>
              </w:rPr>
            </w:pPr>
            <w:r w:rsidRPr="005E6041">
              <w:rPr>
                <w:rFonts w:ascii="Times New Roman" w:eastAsia="Times New Roman" w:hAnsi="Times New Roman" w:cs="Times New Roman"/>
                <w:b/>
                <w:sz w:val="24"/>
                <w:szCs w:val="24"/>
              </w:rPr>
              <w:t>Наукова стаття в іноземному виданні офіційною мовою ЄС.</w:t>
            </w:r>
            <w:r w:rsidRPr="005E6041">
              <w:rPr>
                <w:rFonts w:ascii="Times New Roman" w:eastAsia="Times New Roman" w:hAnsi="Times New Roman" w:cs="Times New Roman"/>
                <w:sz w:val="24"/>
                <w:szCs w:val="24"/>
              </w:rPr>
              <w:t xml:space="preserve"> Alina </w:t>
            </w:r>
            <w:proofErr w:type="spellStart"/>
            <w:r w:rsidRPr="005E6041">
              <w:rPr>
                <w:rFonts w:ascii="Times New Roman" w:eastAsia="Times New Roman" w:hAnsi="Times New Roman" w:cs="Times New Roman"/>
                <w:sz w:val="24"/>
                <w:szCs w:val="24"/>
              </w:rPr>
              <w:t>Maslova</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Olga</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Goncharova</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Teaching</w:t>
            </w:r>
            <w:proofErr w:type="spellEnd"/>
            <w:r w:rsidRPr="005E6041">
              <w:rPr>
                <w:rFonts w:ascii="Times New Roman" w:eastAsia="Times New Roman" w:hAnsi="Times New Roman" w:cs="Times New Roman"/>
                <w:sz w:val="24"/>
                <w:szCs w:val="24"/>
              </w:rPr>
              <w:t xml:space="preserve"> the EU common </w:t>
            </w:r>
            <w:proofErr w:type="spellStart"/>
            <w:r w:rsidRPr="005E6041">
              <w:rPr>
                <w:rFonts w:ascii="Times New Roman" w:eastAsia="Times New Roman" w:hAnsi="Times New Roman" w:cs="Times New Roman"/>
                <w:sz w:val="24"/>
                <w:szCs w:val="24"/>
              </w:rPr>
              <w:t>values</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in</w:t>
            </w:r>
            <w:proofErr w:type="spellEnd"/>
            <w:r w:rsidRPr="005E6041">
              <w:rPr>
                <w:rFonts w:ascii="Times New Roman" w:eastAsia="Times New Roman" w:hAnsi="Times New Roman" w:cs="Times New Roman"/>
                <w:sz w:val="24"/>
                <w:szCs w:val="24"/>
              </w:rPr>
              <w:t xml:space="preserve"> the </w:t>
            </w:r>
            <w:proofErr w:type="spellStart"/>
            <w:r w:rsidRPr="005E6041">
              <w:rPr>
                <w:rFonts w:ascii="Times New Roman" w:eastAsia="Times New Roman" w:hAnsi="Times New Roman" w:cs="Times New Roman"/>
                <w:sz w:val="24"/>
                <w:szCs w:val="24"/>
              </w:rPr>
              <w:t>context</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of</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war</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in</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Ukraine</w:t>
            </w:r>
            <w:proofErr w:type="spellEnd"/>
            <w:r w:rsidRPr="005E6041">
              <w:rPr>
                <w:rFonts w:ascii="Times New Roman" w:eastAsia="Times New Roman" w:hAnsi="Times New Roman" w:cs="Times New Roman"/>
                <w:sz w:val="24"/>
                <w:szCs w:val="24"/>
              </w:rPr>
              <w:t xml:space="preserve">. серії </w:t>
            </w:r>
            <w:proofErr w:type="spellStart"/>
            <w:r w:rsidRPr="005E6041">
              <w:rPr>
                <w:rFonts w:ascii="Times New Roman" w:eastAsia="Times New Roman" w:hAnsi="Times New Roman" w:cs="Times New Roman"/>
                <w:sz w:val="24"/>
                <w:szCs w:val="24"/>
              </w:rPr>
              <w:t>Нотінгем</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Трент</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уінверситету</w:t>
            </w:r>
            <w:proofErr w:type="spellEnd"/>
            <w:r w:rsidRPr="005E6041">
              <w:rPr>
                <w:rFonts w:ascii="Times New Roman" w:eastAsia="Times New Roman" w:hAnsi="Times New Roman" w:cs="Times New Roman"/>
                <w:sz w:val="24"/>
                <w:szCs w:val="24"/>
              </w:rPr>
              <w:t xml:space="preserve"> "Нові виклики в освіті" (</w:t>
            </w:r>
            <w:proofErr w:type="spellStart"/>
            <w:r w:rsidRPr="005E6041">
              <w:rPr>
                <w:rFonts w:ascii="Times New Roman" w:eastAsia="Times New Roman" w:hAnsi="Times New Roman" w:cs="Times New Roman"/>
                <w:sz w:val="24"/>
                <w:szCs w:val="24"/>
              </w:rPr>
              <w:t>Nottingham</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Trent</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University</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Working</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Paper</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Series</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Meeting</w:t>
            </w:r>
            <w:proofErr w:type="spellEnd"/>
            <w:r w:rsidRPr="005E6041">
              <w:rPr>
                <w:rFonts w:ascii="Times New Roman" w:eastAsia="Times New Roman" w:hAnsi="Times New Roman" w:cs="Times New Roman"/>
                <w:sz w:val="24"/>
                <w:szCs w:val="24"/>
              </w:rPr>
              <w:t xml:space="preserve"> New </w:t>
            </w:r>
            <w:proofErr w:type="spellStart"/>
            <w:r w:rsidRPr="005E6041">
              <w:rPr>
                <w:rFonts w:ascii="Times New Roman" w:eastAsia="Times New Roman" w:hAnsi="Times New Roman" w:cs="Times New Roman"/>
                <w:sz w:val="24"/>
                <w:szCs w:val="24"/>
              </w:rPr>
              <w:t>Challenges</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in</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Education</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In</w:t>
            </w:r>
            <w:proofErr w:type="spellEnd"/>
            <w:r w:rsidRPr="005E6041">
              <w:rPr>
                <w:rFonts w:ascii="Times New Roman" w:eastAsia="Times New Roman" w:hAnsi="Times New Roman" w:cs="Times New Roman"/>
                <w:sz w:val="24"/>
                <w:szCs w:val="24"/>
              </w:rPr>
              <w:t xml:space="preserve"> </w:t>
            </w:r>
            <w:proofErr w:type="spellStart"/>
            <w:r w:rsidRPr="005E6041">
              <w:rPr>
                <w:rFonts w:ascii="Times New Roman" w:eastAsia="Times New Roman" w:hAnsi="Times New Roman" w:cs="Times New Roman"/>
                <w:sz w:val="24"/>
                <w:szCs w:val="24"/>
              </w:rPr>
              <w:t>English</w:t>
            </w:r>
            <w:proofErr w:type="spellEnd"/>
            <w:r w:rsidRPr="005E6041">
              <w:rPr>
                <w:rFonts w:ascii="Times New Roman" w:eastAsia="Times New Roman" w:hAnsi="Times New Roman" w:cs="Times New Roman"/>
                <w:sz w:val="24"/>
                <w:szCs w:val="24"/>
              </w:rPr>
              <w:t xml:space="preserve"> </w:t>
            </w:r>
            <w:hyperlink r:id="rId7" w:history="1">
              <w:r w:rsidRPr="005E6041">
                <w:rPr>
                  <w:rFonts w:ascii="Times New Roman" w:eastAsia="Times New Roman" w:hAnsi="Times New Roman" w:cs="Times New Roman"/>
                  <w:b/>
                  <w:color w:val="0563C1"/>
                  <w:sz w:val="24"/>
                  <w:szCs w:val="24"/>
                  <w:u w:val="single"/>
                </w:rPr>
                <w:t>https://www.ntu.ac.uk/__data/assets/pdf_file/0018/2022066/Issue-1.pdf</w:t>
              </w:r>
            </w:hyperlink>
          </w:p>
          <w:p w14:paraId="7AE16598" w14:textId="51FACFD4" w:rsidR="009752C0" w:rsidRPr="005E6041" w:rsidRDefault="009752C0" w:rsidP="005E6041">
            <w:pPr>
              <w:pStyle w:val="ab"/>
              <w:numPr>
                <w:ilvl w:val="0"/>
                <w:numId w:val="23"/>
              </w:numPr>
              <w:jc w:val="both"/>
              <w:rPr>
                <w:rFonts w:ascii="Times New Roman" w:hAnsi="Times New Roman" w:cs="Times New Roman"/>
                <w:sz w:val="24"/>
                <w:szCs w:val="24"/>
              </w:rPr>
            </w:pPr>
            <w:r w:rsidRPr="005E6041">
              <w:rPr>
                <w:rFonts w:ascii="Times New Roman" w:eastAsia="Times New Roman" w:hAnsi="Times New Roman" w:cs="Times New Roman"/>
                <w:b/>
                <w:sz w:val="24"/>
                <w:szCs w:val="24"/>
                <w:lang w:eastAsia="ru-RU"/>
              </w:rPr>
              <w:t>Наукова стаття в іноземному виданні офіційною мовою ЄС.</w:t>
            </w:r>
            <w:r w:rsidRPr="005E6041">
              <w:rPr>
                <w:rFonts w:ascii="Times New Roman" w:eastAsia="Times New Roman" w:hAnsi="Times New Roman" w:cs="Times New Roman"/>
                <w:sz w:val="24"/>
                <w:szCs w:val="24"/>
                <w:lang w:eastAsia="ru-RU"/>
              </w:rPr>
              <w:t xml:space="preserve"> Alina </w:t>
            </w:r>
            <w:proofErr w:type="spellStart"/>
            <w:r w:rsidRPr="005E6041">
              <w:rPr>
                <w:rFonts w:ascii="Times New Roman" w:eastAsia="Times New Roman" w:hAnsi="Times New Roman" w:cs="Times New Roman"/>
                <w:sz w:val="24"/>
                <w:szCs w:val="24"/>
                <w:lang w:eastAsia="ru-RU"/>
              </w:rPr>
              <w:t>Maslova</w:t>
            </w:r>
            <w:proofErr w:type="spellEnd"/>
            <w:r w:rsidRPr="005E6041">
              <w:rPr>
                <w:rFonts w:ascii="Times New Roman" w:eastAsia="Times New Roman" w:hAnsi="Times New Roman" w:cs="Times New Roman"/>
                <w:sz w:val="24"/>
                <w:szCs w:val="24"/>
                <w:lang w:eastAsia="ru-RU"/>
              </w:rPr>
              <w:t xml:space="preserve">, </w:t>
            </w:r>
            <w:proofErr w:type="spellStart"/>
            <w:r w:rsidRPr="005E6041">
              <w:rPr>
                <w:rFonts w:ascii="Times New Roman" w:eastAsia="Times New Roman" w:hAnsi="Times New Roman" w:cs="Times New Roman"/>
                <w:sz w:val="24"/>
                <w:szCs w:val="24"/>
                <w:lang w:eastAsia="ru-RU"/>
              </w:rPr>
              <w:t>Olga</w:t>
            </w:r>
            <w:proofErr w:type="spellEnd"/>
            <w:r w:rsidRPr="005E6041">
              <w:rPr>
                <w:rFonts w:ascii="Times New Roman" w:eastAsia="Times New Roman" w:hAnsi="Times New Roman" w:cs="Times New Roman"/>
                <w:sz w:val="24"/>
                <w:szCs w:val="24"/>
                <w:lang w:eastAsia="ru-RU"/>
              </w:rPr>
              <w:t xml:space="preserve"> </w:t>
            </w:r>
            <w:proofErr w:type="spellStart"/>
            <w:r w:rsidRPr="005E6041">
              <w:rPr>
                <w:rFonts w:ascii="Times New Roman" w:eastAsia="Times New Roman" w:hAnsi="Times New Roman" w:cs="Times New Roman"/>
                <w:sz w:val="24"/>
                <w:szCs w:val="24"/>
                <w:lang w:eastAsia="ru-RU"/>
              </w:rPr>
              <w:t>Goncharova</w:t>
            </w:r>
            <w:proofErr w:type="spellEnd"/>
            <w:r w:rsidRPr="005E6041">
              <w:rPr>
                <w:rFonts w:ascii="Times New Roman" w:eastAsia="Times New Roman" w:hAnsi="Times New Roman" w:cs="Times New Roman"/>
                <w:sz w:val="24"/>
                <w:szCs w:val="24"/>
                <w:lang w:eastAsia="ru-RU"/>
              </w:rPr>
              <w:t xml:space="preserve">. </w:t>
            </w:r>
            <w:r w:rsidRPr="005E6041">
              <w:rPr>
                <w:rFonts w:ascii="Times New Roman" w:eastAsia="Times New Roman" w:hAnsi="Times New Roman" w:cs="Times New Roman"/>
                <w:color w:val="000000"/>
                <w:sz w:val="24"/>
                <w:szCs w:val="24"/>
                <w:lang w:eastAsia="ru-RU"/>
              </w:rPr>
              <w:t>(2023) </w:t>
            </w:r>
            <w:r w:rsidRPr="005E6041">
              <w:rPr>
                <w:rFonts w:ascii="Times New Roman" w:eastAsia="Times New Roman" w:hAnsi="Times New Roman" w:cs="Times New Roman"/>
                <w:sz w:val="24"/>
                <w:szCs w:val="24"/>
                <w:lang w:eastAsia="ru-RU"/>
              </w:rPr>
              <w:t>Підтримка спільних цінностей ЄС в Україні: досвід міжнародної</w:t>
            </w:r>
            <w:r w:rsidR="005E6041">
              <w:rPr>
                <w:rFonts w:ascii="Times New Roman" w:eastAsia="Times New Roman" w:hAnsi="Times New Roman" w:cs="Times New Roman"/>
                <w:sz w:val="24"/>
                <w:szCs w:val="24"/>
                <w:lang w:eastAsia="ru-RU"/>
              </w:rPr>
              <w:t xml:space="preserve"> </w:t>
            </w:r>
            <w:r w:rsidRPr="005E6041">
              <w:rPr>
                <w:rFonts w:ascii="Times New Roman" w:eastAsia="Times New Roman" w:hAnsi="Times New Roman" w:cs="Times New Roman"/>
                <w:sz w:val="24"/>
                <w:szCs w:val="24"/>
                <w:lang w:eastAsia="ru-RU"/>
              </w:rPr>
              <w:t>співпраці.</w:t>
            </w:r>
            <w:r w:rsid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International</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Scientific</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Conference</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Philological</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sciences</w:t>
            </w:r>
            <w:proofErr w:type="spellEnd"/>
            <w:r w:rsidRPr="005E6041">
              <w:rPr>
                <w:rFonts w:ascii="Times New Roman" w:eastAsia="Times New Roman" w:hAnsi="Times New Roman" w:cs="Times New Roman"/>
                <w:color w:val="000000"/>
                <w:sz w:val="24"/>
                <w:szCs w:val="24"/>
                <w:lang w:eastAsia="ru-RU"/>
              </w:rPr>
              <w:t xml:space="preserve"> and </w:t>
            </w:r>
            <w:proofErr w:type="spellStart"/>
            <w:r w:rsidRPr="005E6041">
              <w:rPr>
                <w:rFonts w:ascii="Times New Roman" w:eastAsia="Times New Roman" w:hAnsi="Times New Roman" w:cs="Times New Roman"/>
                <w:color w:val="000000"/>
                <w:sz w:val="24"/>
                <w:szCs w:val="24"/>
                <w:lang w:eastAsia="ru-RU"/>
              </w:rPr>
              <w:t>translation</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studies</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European</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potential</w:t>
            </w:r>
            <w:proofErr w:type="spellEnd"/>
            <w:r w:rsidRPr="005E6041">
              <w:rPr>
                <w:rFonts w:ascii="Times New Roman" w:eastAsia="Times New Roman" w:hAnsi="Times New Roman" w:cs="Times New Roman"/>
                <w:color w:val="000000"/>
                <w:sz w:val="24"/>
                <w:szCs w:val="24"/>
                <w:lang w:eastAsia="ru-RU"/>
              </w:rPr>
              <w:t xml:space="preserve"> : </w:t>
            </w:r>
            <w:proofErr w:type="spellStart"/>
            <w:r w:rsidRPr="005E6041">
              <w:rPr>
                <w:rFonts w:ascii="Times New Roman" w:eastAsia="Times New Roman" w:hAnsi="Times New Roman" w:cs="Times New Roman"/>
                <w:color w:val="000000"/>
                <w:sz w:val="24"/>
                <w:szCs w:val="24"/>
                <w:lang w:eastAsia="ru-RU"/>
              </w:rPr>
              <w:t>Conference</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Proceedings</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September</w:t>
            </w:r>
            <w:proofErr w:type="spellEnd"/>
            <w:r w:rsidRPr="005E6041">
              <w:rPr>
                <w:rFonts w:ascii="Times New Roman" w:eastAsia="Times New Roman" w:hAnsi="Times New Roman" w:cs="Times New Roman"/>
                <w:color w:val="000000"/>
                <w:sz w:val="24"/>
                <w:szCs w:val="24"/>
                <w:lang w:eastAsia="ru-RU"/>
              </w:rPr>
              <w:t xml:space="preserve"> 6–7, 2023. </w:t>
            </w:r>
            <w:proofErr w:type="spellStart"/>
            <w:r w:rsidRPr="005E6041">
              <w:rPr>
                <w:rFonts w:ascii="Times New Roman" w:eastAsia="Times New Roman" w:hAnsi="Times New Roman" w:cs="Times New Roman"/>
                <w:color w:val="000000"/>
                <w:sz w:val="24"/>
                <w:szCs w:val="24"/>
                <w:lang w:eastAsia="ru-RU"/>
              </w:rPr>
              <w:t>Wloclawek</w:t>
            </w:r>
            <w:proofErr w:type="spellEnd"/>
            <w:r w:rsidRPr="005E6041">
              <w:rPr>
                <w:rFonts w:ascii="Times New Roman" w:eastAsia="Times New Roman" w:hAnsi="Times New Roman" w:cs="Times New Roman"/>
                <w:color w:val="000000"/>
                <w:sz w:val="24"/>
                <w:szCs w:val="24"/>
                <w:lang w:eastAsia="ru-RU"/>
              </w:rPr>
              <w:t xml:space="preserve">, the </w:t>
            </w:r>
            <w:proofErr w:type="spellStart"/>
            <w:r w:rsidRPr="005E6041">
              <w:rPr>
                <w:rFonts w:ascii="Times New Roman" w:eastAsia="Times New Roman" w:hAnsi="Times New Roman" w:cs="Times New Roman"/>
                <w:color w:val="000000"/>
                <w:sz w:val="24"/>
                <w:szCs w:val="24"/>
                <w:lang w:eastAsia="ru-RU"/>
              </w:rPr>
              <w:t>Republic</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of</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Poland</w:t>
            </w:r>
            <w:proofErr w:type="spellEnd"/>
            <w:r w:rsidRPr="005E6041">
              <w:rPr>
                <w:rFonts w:ascii="Times New Roman" w:eastAsia="Times New Roman" w:hAnsi="Times New Roman" w:cs="Times New Roman"/>
                <w:color w:val="000000"/>
                <w:sz w:val="24"/>
                <w:szCs w:val="24"/>
                <w:lang w:eastAsia="ru-RU"/>
              </w:rPr>
              <w:t xml:space="preserve">). </w:t>
            </w:r>
            <w:proofErr w:type="spellStart"/>
            <w:r w:rsidRPr="005E6041">
              <w:rPr>
                <w:rFonts w:ascii="Times New Roman" w:eastAsia="Times New Roman" w:hAnsi="Times New Roman" w:cs="Times New Roman"/>
                <w:color w:val="000000"/>
                <w:sz w:val="24"/>
                <w:szCs w:val="24"/>
                <w:lang w:eastAsia="ru-RU"/>
              </w:rPr>
              <w:t>pp</w:t>
            </w:r>
            <w:proofErr w:type="spellEnd"/>
            <w:r w:rsidRPr="005E6041">
              <w:rPr>
                <w:rFonts w:ascii="Times New Roman" w:eastAsia="Times New Roman" w:hAnsi="Times New Roman" w:cs="Times New Roman"/>
                <w:color w:val="000000"/>
                <w:sz w:val="24"/>
                <w:szCs w:val="24"/>
                <w:lang w:eastAsia="ru-RU"/>
              </w:rPr>
              <w:t>. 207-210.</w:t>
            </w:r>
          </w:p>
          <w:p w14:paraId="66A3F1A9" w14:textId="5C6E9268" w:rsidR="009752C0" w:rsidRPr="009752C0" w:rsidRDefault="009752C0" w:rsidP="00EF69A2">
            <w:pPr>
              <w:pStyle w:val="ab"/>
              <w:jc w:val="center"/>
              <w:rPr>
                <w:rFonts w:ascii="Times New Roman" w:hAnsi="Times New Roman" w:cs="Times New Roman"/>
                <w:b/>
                <w:sz w:val="24"/>
                <w:szCs w:val="24"/>
              </w:rPr>
            </w:pPr>
            <w:r w:rsidRPr="00EF69A2">
              <w:rPr>
                <w:rFonts w:ascii="Times New Roman" w:hAnsi="Times New Roman" w:cs="Times New Roman"/>
                <w:b/>
                <w:sz w:val="24"/>
                <w:szCs w:val="24"/>
                <w:highlight w:val="yellow"/>
              </w:rPr>
              <w:t>2024 рік</w:t>
            </w:r>
          </w:p>
          <w:p w14:paraId="3A7ADA4E" w14:textId="04BF60B6" w:rsidR="009752C0" w:rsidRPr="009752C0" w:rsidRDefault="009752C0" w:rsidP="009752C0">
            <w:pPr>
              <w:widowControl w:val="0"/>
              <w:jc w:val="both"/>
              <w:rPr>
                <w:rFonts w:ascii="Times New Roman" w:hAnsi="Times New Roman" w:cs="Times New Roman"/>
                <w:sz w:val="24"/>
                <w:szCs w:val="24"/>
                <w:lang w:val="en-US"/>
              </w:rPr>
            </w:pPr>
            <w:r w:rsidRPr="009752C0">
              <w:rPr>
                <w:rFonts w:ascii="Times New Roman" w:hAnsi="Times New Roman" w:cs="Times New Roman"/>
                <w:sz w:val="24"/>
                <w:szCs w:val="24"/>
                <w:lang w:val="en-US"/>
              </w:rPr>
              <w:t>Olga Goncharova, Alina Maslova, Yuliia Shevchenko</w:t>
            </w:r>
            <w:r w:rsidRPr="009752C0">
              <w:rPr>
                <w:rFonts w:ascii="Times New Roman" w:hAnsi="Times New Roman" w:cs="Times New Roman"/>
                <w:sz w:val="24"/>
                <w:szCs w:val="24"/>
              </w:rPr>
              <w:t>.</w:t>
            </w:r>
            <w:r w:rsidRPr="009752C0">
              <w:rPr>
                <w:rFonts w:ascii="Times New Roman" w:hAnsi="Times New Roman" w:cs="Times New Roman"/>
                <w:sz w:val="24"/>
                <w:szCs w:val="24"/>
                <w:lang w:val="en-US"/>
              </w:rPr>
              <w:t>Strengthening the EU common values through the policy of</w:t>
            </w:r>
            <w:r w:rsidRPr="009752C0">
              <w:rPr>
                <w:rFonts w:ascii="Times New Roman" w:hAnsi="Times New Roman" w:cs="Times New Roman"/>
                <w:sz w:val="24"/>
                <w:szCs w:val="24"/>
              </w:rPr>
              <w:t xml:space="preserve"> </w:t>
            </w:r>
            <w:r w:rsidRPr="009752C0">
              <w:rPr>
                <w:rFonts w:ascii="Times New Roman" w:hAnsi="Times New Roman" w:cs="Times New Roman"/>
                <w:sz w:val="24"/>
                <w:szCs w:val="24"/>
                <w:lang w:val="en-US"/>
              </w:rPr>
              <w:t>multilingualism in the</w:t>
            </w:r>
            <w:r w:rsidRPr="009752C0">
              <w:rPr>
                <w:rFonts w:ascii="Times New Roman" w:hAnsi="Times New Roman" w:cs="Times New Roman"/>
                <w:sz w:val="24"/>
                <w:szCs w:val="24"/>
              </w:rPr>
              <w:t xml:space="preserve"> </w:t>
            </w:r>
            <w:r w:rsidRPr="009752C0">
              <w:rPr>
                <w:rFonts w:ascii="Times New Roman" w:hAnsi="Times New Roman" w:cs="Times New Roman"/>
                <w:sz w:val="24"/>
                <w:szCs w:val="24"/>
                <w:lang w:val="en-US"/>
              </w:rPr>
              <w:t xml:space="preserve">education and training of future teachers. Dnipro: </w:t>
            </w:r>
            <w:proofErr w:type="spellStart"/>
            <w:r w:rsidRPr="009752C0">
              <w:rPr>
                <w:rFonts w:ascii="Times New Roman" w:hAnsi="Times New Roman" w:cs="Times New Roman"/>
                <w:sz w:val="24"/>
                <w:szCs w:val="24"/>
                <w:lang w:val="en-US"/>
              </w:rPr>
              <w:t>Serednyak</w:t>
            </w:r>
            <w:proofErr w:type="spellEnd"/>
            <w:r w:rsidRPr="009752C0">
              <w:rPr>
                <w:rFonts w:ascii="Times New Roman" w:hAnsi="Times New Roman" w:cs="Times New Roman"/>
                <w:sz w:val="24"/>
                <w:szCs w:val="24"/>
                <w:lang w:val="en-US"/>
              </w:rPr>
              <w:t xml:space="preserve"> TK. 2024, 102 p. ISBN 978-617-8489-35-9.</w:t>
            </w:r>
          </w:p>
          <w:p w14:paraId="1615AA1F" w14:textId="77777777" w:rsidR="009752C0" w:rsidRPr="009752C0" w:rsidRDefault="009752C0" w:rsidP="009752C0">
            <w:pPr>
              <w:jc w:val="both"/>
              <w:rPr>
                <w:rFonts w:ascii="Times New Roman" w:eastAsiaTheme="minorHAnsi" w:hAnsi="Times New Roman" w:cs="Times New Roman"/>
                <w:sz w:val="24"/>
                <w:szCs w:val="24"/>
                <w:lang w:eastAsia="en-US"/>
              </w:rPr>
            </w:pPr>
          </w:p>
          <w:p w14:paraId="59DC8F9C" w14:textId="77777777" w:rsidR="009752C0" w:rsidRPr="009752C0" w:rsidRDefault="009752C0" w:rsidP="009752C0">
            <w:pPr>
              <w:jc w:val="both"/>
              <w:rPr>
                <w:rFonts w:ascii="Times New Roman" w:eastAsiaTheme="minorHAnsi" w:hAnsi="Times New Roman" w:cs="Times New Roman"/>
                <w:b/>
                <w:sz w:val="24"/>
                <w:szCs w:val="24"/>
                <w:lang w:eastAsia="en-US"/>
              </w:rPr>
            </w:pPr>
            <w:r w:rsidRPr="009752C0">
              <w:rPr>
                <w:rFonts w:ascii="Times New Roman" w:hAnsi="Times New Roman" w:cs="Times New Roman"/>
                <w:sz w:val="24"/>
                <w:szCs w:val="24"/>
              </w:rPr>
              <w:t>Зміцнення спільних європейських цінностей через освіту: збірник тез доповідей за матеріалами II Всеукраїнської науково-практичної інтернет-конференції (25 жовтня 2025 р., м. Запоріжжя). Запоріжжя : Вид-во МДПУ імені Богдана Хмельницького, 2024. 253с. рекомендовано Вченою радою МДПУ імені Богдана Хмельницького (протокол №5 від 30.10.2024 року)</w:t>
            </w:r>
          </w:p>
          <w:p w14:paraId="7D7E4A81" w14:textId="77777777" w:rsidR="009752C0" w:rsidRPr="009752C0" w:rsidRDefault="009752C0" w:rsidP="009752C0">
            <w:pPr>
              <w:jc w:val="both"/>
              <w:rPr>
                <w:rFonts w:ascii="Times New Roman" w:eastAsiaTheme="minorHAnsi" w:hAnsi="Times New Roman" w:cs="Times New Roman"/>
                <w:b/>
                <w:sz w:val="24"/>
                <w:szCs w:val="24"/>
                <w:lang w:eastAsia="en-US"/>
              </w:rPr>
            </w:pPr>
          </w:p>
          <w:p w14:paraId="70FD3A36" w14:textId="77777777" w:rsidR="009752C0" w:rsidRDefault="009752C0" w:rsidP="009752C0">
            <w:pPr>
              <w:jc w:val="both"/>
              <w:rPr>
                <w:rFonts w:ascii="Times New Roman" w:eastAsiaTheme="minorHAnsi" w:hAnsi="Times New Roman" w:cs="Times New Roman"/>
                <w:b/>
                <w:sz w:val="24"/>
                <w:szCs w:val="24"/>
                <w:lang w:eastAsia="en-US"/>
              </w:rPr>
            </w:pPr>
          </w:p>
          <w:p w14:paraId="792A7957" w14:textId="77777777" w:rsidR="00460C90" w:rsidRPr="009752C0" w:rsidRDefault="00460C90" w:rsidP="009752C0">
            <w:pPr>
              <w:jc w:val="both"/>
              <w:rPr>
                <w:rFonts w:ascii="Times New Roman" w:eastAsiaTheme="minorHAnsi" w:hAnsi="Times New Roman" w:cs="Times New Roman"/>
                <w:b/>
                <w:sz w:val="24"/>
                <w:szCs w:val="24"/>
                <w:lang w:eastAsia="en-US"/>
              </w:rPr>
            </w:pPr>
          </w:p>
          <w:p w14:paraId="008B9594" w14:textId="77777777" w:rsidR="009752C0" w:rsidRPr="009752C0" w:rsidRDefault="009752C0" w:rsidP="009752C0">
            <w:pPr>
              <w:rPr>
                <w:rFonts w:ascii="Times New Roman" w:eastAsiaTheme="minorHAnsi" w:hAnsi="Times New Roman" w:cs="Times New Roman"/>
                <w:sz w:val="24"/>
                <w:szCs w:val="24"/>
                <w:lang w:eastAsia="en-US"/>
              </w:rPr>
            </w:pPr>
          </w:p>
          <w:p w14:paraId="05F60937" w14:textId="67B8EE4E" w:rsidR="009752C0" w:rsidRPr="00EF69A2" w:rsidRDefault="009752C0" w:rsidP="00EF69A2">
            <w:pPr>
              <w:pStyle w:val="ab"/>
              <w:numPr>
                <w:ilvl w:val="0"/>
                <w:numId w:val="24"/>
              </w:numPr>
              <w:rPr>
                <w:rFonts w:ascii="Times New Roman" w:hAnsi="Times New Roman" w:cs="Times New Roman"/>
                <w:noProof/>
                <w:sz w:val="24"/>
                <w:szCs w:val="24"/>
                <w:lang w:val="en-US"/>
              </w:rPr>
            </w:pPr>
            <w:r w:rsidRPr="00EF69A2">
              <w:rPr>
                <w:rFonts w:ascii="Times New Roman" w:hAnsi="Times New Roman" w:cs="Times New Roman"/>
                <w:noProof/>
                <w:sz w:val="24"/>
                <w:szCs w:val="24"/>
                <w:lang w:val="en-US"/>
              </w:rPr>
              <w:t>Alina Maslova, Olga Goncharova  (2024). European values in training of future foreign language teachers</w:t>
            </w:r>
            <w:r w:rsidRPr="00EF69A2">
              <w:rPr>
                <w:rFonts w:ascii="Times New Roman" w:hAnsi="Times New Roman" w:cs="Times New Roman"/>
                <w:noProof/>
                <w:sz w:val="24"/>
                <w:szCs w:val="24"/>
              </w:rPr>
              <w:t>.</w:t>
            </w:r>
            <w:r w:rsidRPr="00EF69A2">
              <w:rPr>
                <w:rFonts w:ascii="Times New Roman" w:hAnsi="Times New Roman" w:cs="Times New Roman"/>
                <w:noProof/>
                <w:sz w:val="24"/>
                <w:szCs w:val="24"/>
                <w:lang w:val="en-US"/>
              </w:rPr>
              <w:t xml:space="preserve"> </w:t>
            </w:r>
            <w:r w:rsidRPr="00EF69A2">
              <w:rPr>
                <w:rFonts w:ascii="Times New Roman" w:hAnsi="Times New Roman" w:cs="Times New Roman"/>
                <w:i/>
                <w:noProof/>
                <w:sz w:val="24"/>
                <w:szCs w:val="24"/>
                <w:lang w:val="en-US"/>
              </w:rPr>
              <w:t>The latest development trends in philological science and education</w:t>
            </w:r>
            <w:r w:rsidRPr="00EF69A2">
              <w:rPr>
                <w:rFonts w:ascii="Times New Roman" w:hAnsi="Times New Roman" w:cs="Times New Roman"/>
                <w:noProof/>
                <w:sz w:val="24"/>
                <w:szCs w:val="24"/>
                <w:lang w:val="en-US"/>
              </w:rPr>
              <w:t xml:space="preserve"> (February 7–8, 2024. Riga, the Republic of Latvia) : International scientific conference. Riga, Latvia : Baltija Publishing, 2024. P.204-207</w:t>
            </w:r>
            <w:r w:rsidRPr="00EF69A2">
              <w:rPr>
                <w:rFonts w:ascii="Times New Roman" w:hAnsi="Times New Roman" w:cs="Times New Roman"/>
                <w:noProof/>
                <w:sz w:val="24"/>
                <w:szCs w:val="24"/>
              </w:rPr>
              <w:t>.</w:t>
            </w:r>
          </w:p>
          <w:p w14:paraId="4ACC2A2B" w14:textId="77777777" w:rsidR="009752C0" w:rsidRPr="009752C0" w:rsidRDefault="009752C0" w:rsidP="009752C0">
            <w:pPr>
              <w:pStyle w:val="Default"/>
              <w:rPr>
                <w:rFonts w:eastAsiaTheme="minorHAnsi"/>
                <w:noProof/>
                <w:color w:val="auto"/>
                <w:lang w:val="en-US" w:eastAsia="en-US"/>
              </w:rPr>
            </w:pPr>
            <w:r w:rsidRPr="009752C0">
              <w:rPr>
                <w:rFonts w:eastAsiaTheme="minorHAnsi"/>
                <w:noProof/>
                <w:color w:val="auto"/>
                <w:lang w:val="en-US" w:eastAsia="en-US"/>
              </w:rPr>
              <w:t>DOIhttps://doi.org/10.30525/978-9934-26-404-7-57</w:t>
            </w:r>
          </w:p>
          <w:p w14:paraId="157A98E4" w14:textId="77777777" w:rsidR="009752C0" w:rsidRPr="009752C0" w:rsidRDefault="009752C0" w:rsidP="009752C0">
            <w:pPr>
              <w:rPr>
                <w:rFonts w:ascii="Times New Roman" w:hAnsi="Times New Roman" w:cs="Times New Roman"/>
                <w:noProof/>
                <w:sz w:val="24"/>
                <w:szCs w:val="24"/>
              </w:rPr>
            </w:pPr>
            <w:hyperlink r:id="rId8" w:history="1">
              <w:r w:rsidRPr="009752C0">
                <w:rPr>
                  <w:rFonts w:ascii="Times New Roman" w:hAnsi="Times New Roman" w:cs="Times New Roman"/>
                  <w:noProof/>
                  <w:sz w:val="24"/>
                  <w:szCs w:val="24"/>
                  <w:lang w:val="en-US"/>
                </w:rPr>
                <w:t>http://baltijapublishing.lv/omp/index.php/bp/catalog/book/433</w:t>
              </w:r>
            </w:hyperlink>
            <w:r w:rsidRPr="009752C0">
              <w:rPr>
                <w:rFonts w:ascii="Times New Roman" w:hAnsi="Times New Roman" w:cs="Times New Roman"/>
                <w:noProof/>
                <w:sz w:val="24"/>
                <w:szCs w:val="24"/>
              </w:rPr>
              <w:t xml:space="preserve"> </w:t>
            </w:r>
          </w:p>
          <w:p w14:paraId="1B4815DB" w14:textId="77777777" w:rsidR="009752C0" w:rsidRPr="009752C0" w:rsidRDefault="009752C0" w:rsidP="009752C0">
            <w:pPr>
              <w:rPr>
                <w:rFonts w:ascii="Times New Roman" w:hAnsi="Times New Roman" w:cs="Times New Roman"/>
                <w:noProof/>
                <w:sz w:val="24"/>
                <w:szCs w:val="24"/>
                <w:lang w:val="en-US"/>
              </w:rPr>
            </w:pPr>
          </w:p>
          <w:p w14:paraId="377B40C9" w14:textId="2D26953C" w:rsidR="009752C0" w:rsidRPr="00EF69A2" w:rsidRDefault="009752C0" w:rsidP="00EF69A2">
            <w:pPr>
              <w:pStyle w:val="ab"/>
              <w:numPr>
                <w:ilvl w:val="0"/>
                <w:numId w:val="24"/>
              </w:numPr>
              <w:rPr>
                <w:rFonts w:ascii="Times New Roman" w:hAnsi="Times New Roman" w:cs="Times New Roman"/>
                <w:noProof/>
                <w:sz w:val="24"/>
                <w:szCs w:val="24"/>
                <w:lang w:val="en-US"/>
              </w:rPr>
            </w:pPr>
            <w:r w:rsidRPr="00EF69A2">
              <w:rPr>
                <w:rFonts w:ascii="Times New Roman" w:hAnsi="Times New Roman" w:cs="Times New Roman"/>
                <w:noProof/>
                <w:sz w:val="24"/>
                <w:szCs w:val="24"/>
                <w:lang w:val="en-US"/>
              </w:rPr>
              <w:t xml:space="preserve">Alina Maslova, Olga Goncharova, Tetiana Siroshtan and Oleksandr Pavlenko. (2024). Promoting student-centered teaching and learning: an experience of international grant activity in Ukrainian universities. </w:t>
            </w:r>
            <w:r w:rsidRPr="00EF69A2">
              <w:rPr>
                <w:rFonts w:ascii="Times New Roman" w:hAnsi="Times New Roman" w:cs="Times New Roman"/>
                <w:i/>
                <w:noProof/>
                <w:sz w:val="24"/>
                <w:szCs w:val="24"/>
                <w:lang w:val="en-US"/>
              </w:rPr>
              <w:t>Nottingham Institute of Education. Working Paper Series ‘Meeting New Challenges in Education’</w:t>
            </w:r>
            <w:r w:rsidRPr="00EF69A2">
              <w:rPr>
                <w:rFonts w:ascii="Times New Roman" w:hAnsi="Times New Roman" w:cs="Times New Roman"/>
                <w:noProof/>
                <w:sz w:val="24"/>
                <w:szCs w:val="24"/>
                <w:lang w:val="en-US"/>
              </w:rPr>
              <w:t xml:space="preserve"> (MNCE). Issue 2. P. 30-35</w:t>
            </w:r>
            <w:r w:rsidRPr="00EF69A2">
              <w:rPr>
                <w:rFonts w:ascii="Times New Roman" w:hAnsi="Times New Roman" w:cs="Times New Roman"/>
                <w:noProof/>
                <w:sz w:val="24"/>
                <w:szCs w:val="24"/>
              </w:rPr>
              <w:t>.</w:t>
            </w:r>
          </w:p>
          <w:p w14:paraId="0E712AC6" w14:textId="77777777" w:rsidR="009752C0" w:rsidRPr="009752C0" w:rsidRDefault="009752C0" w:rsidP="009752C0">
            <w:pPr>
              <w:rPr>
                <w:rFonts w:ascii="Times New Roman" w:eastAsiaTheme="minorHAnsi" w:hAnsi="Times New Roman" w:cs="Times New Roman"/>
                <w:noProof/>
                <w:sz w:val="24"/>
                <w:szCs w:val="24"/>
                <w:lang w:eastAsia="en-US"/>
              </w:rPr>
            </w:pPr>
            <w:hyperlink r:id="rId9" w:history="1">
              <w:r w:rsidRPr="009752C0">
                <w:rPr>
                  <w:rStyle w:val="ac"/>
                  <w:rFonts w:ascii="Times New Roman" w:eastAsiaTheme="minorHAnsi" w:hAnsi="Times New Roman" w:cs="Times New Roman"/>
                  <w:noProof/>
                  <w:sz w:val="24"/>
                  <w:szCs w:val="24"/>
                  <w:lang w:val="en-US" w:eastAsia="en-US"/>
                </w:rPr>
                <w:t>https://www.ntu.ac.uk/__data/assets/pdf_file/0031/2399530/Working-Papers-Series-Issue-2,-June-2024.pdf</w:t>
              </w:r>
            </w:hyperlink>
            <w:r w:rsidRPr="009752C0">
              <w:rPr>
                <w:rFonts w:ascii="Times New Roman" w:eastAsiaTheme="minorHAnsi" w:hAnsi="Times New Roman" w:cs="Times New Roman"/>
                <w:noProof/>
                <w:sz w:val="24"/>
                <w:szCs w:val="24"/>
                <w:lang w:eastAsia="en-US"/>
              </w:rPr>
              <w:t xml:space="preserve"> </w:t>
            </w:r>
          </w:p>
          <w:p w14:paraId="2682B9E9" w14:textId="77777777" w:rsidR="009752C0" w:rsidRPr="009752C0" w:rsidRDefault="009752C0" w:rsidP="009752C0">
            <w:pPr>
              <w:jc w:val="both"/>
              <w:rPr>
                <w:rFonts w:ascii="Times New Roman" w:eastAsiaTheme="minorHAnsi" w:hAnsi="Times New Roman" w:cs="Times New Roman"/>
                <w:noProof/>
                <w:sz w:val="24"/>
                <w:szCs w:val="24"/>
                <w:lang w:val="en-US" w:eastAsia="en-US"/>
              </w:rPr>
            </w:pPr>
          </w:p>
          <w:p w14:paraId="0022DA2B" w14:textId="77777777" w:rsidR="009752C0" w:rsidRPr="009752C0" w:rsidRDefault="009752C0" w:rsidP="00EF69A2">
            <w:pPr>
              <w:pStyle w:val="ab"/>
              <w:numPr>
                <w:ilvl w:val="0"/>
                <w:numId w:val="24"/>
              </w:numPr>
              <w:jc w:val="both"/>
              <w:rPr>
                <w:rFonts w:ascii="Times New Roman" w:hAnsi="Times New Roman" w:cs="Times New Roman"/>
                <w:noProof/>
                <w:sz w:val="24"/>
                <w:szCs w:val="24"/>
                <w:lang w:val="en-US"/>
              </w:rPr>
            </w:pPr>
            <w:r w:rsidRPr="009752C0">
              <w:rPr>
                <w:rFonts w:ascii="Times New Roman" w:hAnsi="Times New Roman" w:cs="Times New Roman"/>
                <w:noProof/>
                <w:sz w:val="24"/>
                <w:szCs w:val="24"/>
                <w:lang w:val="en-US"/>
              </w:rPr>
              <w:t xml:space="preserve">Alina Maslova, Olga Goncharova (2024). Internationalization as a leading factor of Ukrainian university integration into the European educational space. </w:t>
            </w:r>
            <w:r w:rsidRPr="009752C0">
              <w:rPr>
                <w:rFonts w:ascii="Times New Roman" w:hAnsi="Times New Roman" w:cs="Times New Roman"/>
                <w:i/>
                <w:noProof/>
                <w:sz w:val="24"/>
                <w:szCs w:val="24"/>
                <w:lang w:val="en-US"/>
              </w:rPr>
              <w:t>Selected Papers of the VІ International Conference on European Dimensions of Sustainable Development</w:t>
            </w:r>
            <w:r w:rsidRPr="009752C0">
              <w:rPr>
                <w:rFonts w:ascii="Times New Roman" w:hAnsi="Times New Roman" w:cs="Times New Roman"/>
                <w:noProof/>
                <w:sz w:val="24"/>
                <w:szCs w:val="24"/>
                <w:lang w:val="en-US"/>
              </w:rPr>
              <w:t>, May 15 – 17, 2024. – Kyiv: NUFT, 2024. P. 3</w:t>
            </w:r>
            <w:r w:rsidRPr="009752C0">
              <w:rPr>
                <w:rFonts w:ascii="Times New Roman" w:hAnsi="Times New Roman" w:cs="Times New Roman"/>
                <w:noProof/>
                <w:sz w:val="24"/>
                <w:szCs w:val="24"/>
              </w:rPr>
              <w:t>91</w:t>
            </w:r>
            <w:r w:rsidRPr="009752C0">
              <w:rPr>
                <w:rFonts w:ascii="Times New Roman" w:hAnsi="Times New Roman" w:cs="Times New Roman"/>
                <w:noProof/>
                <w:sz w:val="24"/>
                <w:szCs w:val="24"/>
                <w:lang w:val="en-US"/>
              </w:rPr>
              <w:t>-39</w:t>
            </w:r>
            <w:r w:rsidRPr="009752C0">
              <w:rPr>
                <w:rFonts w:ascii="Times New Roman" w:hAnsi="Times New Roman" w:cs="Times New Roman"/>
                <w:noProof/>
                <w:sz w:val="24"/>
                <w:szCs w:val="24"/>
              </w:rPr>
              <w:t>9.</w:t>
            </w:r>
          </w:p>
          <w:p w14:paraId="541851C7" w14:textId="77777777" w:rsidR="009752C0" w:rsidRPr="009752C0" w:rsidRDefault="009752C0" w:rsidP="009752C0">
            <w:pPr>
              <w:jc w:val="both"/>
              <w:rPr>
                <w:rFonts w:ascii="Times New Roman" w:eastAsiaTheme="minorHAnsi" w:hAnsi="Times New Roman" w:cs="Times New Roman"/>
                <w:sz w:val="24"/>
                <w:szCs w:val="24"/>
                <w:lang w:val="en-US" w:eastAsia="en-US"/>
              </w:rPr>
            </w:pPr>
            <w:hyperlink r:id="rId10" w:history="1">
              <w:r w:rsidRPr="009752C0">
                <w:rPr>
                  <w:rStyle w:val="ac"/>
                  <w:rFonts w:ascii="Times New Roman" w:eastAsiaTheme="minorHAnsi" w:hAnsi="Times New Roman" w:cs="Times New Roman"/>
                  <w:sz w:val="24"/>
                  <w:szCs w:val="24"/>
                  <w:lang w:eastAsia="en-US"/>
                </w:rPr>
                <w:t>https://edsd.nuft.edu.ua/european-dimensions-of-sustainable-development-2024/</w:t>
              </w:r>
            </w:hyperlink>
            <w:r w:rsidRPr="009752C0">
              <w:rPr>
                <w:rFonts w:ascii="Times New Roman" w:eastAsiaTheme="minorHAnsi" w:hAnsi="Times New Roman" w:cs="Times New Roman"/>
                <w:sz w:val="24"/>
                <w:szCs w:val="24"/>
                <w:lang w:eastAsia="en-US"/>
              </w:rPr>
              <w:t xml:space="preserve"> </w:t>
            </w:r>
          </w:p>
          <w:p w14:paraId="440614F0" w14:textId="77777777" w:rsidR="009752C0" w:rsidRPr="009752C0" w:rsidRDefault="009752C0" w:rsidP="009752C0">
            <w:pPr>
              <w:jc w:val="both"/>
              <w:rPr>
                <w:rFonts w:ascii="Times New Roman" w:eastAsiaTheme="minorHAnsi" w:hAnsi="Times New Roman" w:cs="Times New Roman"/>
                <w:sz w:val="24"/>
                <w:szCs w:val="24"/>
                <w:lang w:val="en-US" w:eastAsia="en-US"/>
              </w:rPr>
            </w:pPr>
          </w:p>
          <w:p w14:paraId="391228EB" w14:textId="1A8131ED" w:rsidR="009752C0" w:rsidRPr="00EF69A2" w:rsidRDefault="009752C0" w:rsidP="00EF69A2">
            <w:pPr>
              <w:pStyle w:val="ab"/>
              <w:numPr>
                <w:ilvl w:val="0"/>
                <w:numId w:val="25"/>
              </w:numPr>
              <w:jc w:val="both"/>
              <w:rPr>
                <w:rFonts w:ascii="Times New Roman" w:hAnsi="Times New Roman" w:cs="Times New Roman"/>
                <w:sz w:val="24"/>
                <w:szCs w:val="24"/>
              </w:rPr>
            </w:pPr>
            <w:r w:rsidRPr="00EF69A2">
              <w:rPr>
                <w:rFonts w:ascii="Times New Roman" w:hAnsi="Times New Roman" w:cs="Times New Roman"/>
                <w:sz w:val="24"/>
                <w:szCs w:val="24"/>
              </w:rPr>
              <w:t>Ольга Гончарова, Аліна Маслова. Професійний розвиток майбутніх учителів іноземних мов в межах грантової проєктної діяльності</w:t>
            </w:r>
            <w:r w:rsidRPr="00EF69A2">
              <w:rPr>
                <w:rFonts w:ascii="Times New Roman" w:hAnsi="Times New Roman" w:cs="Times New Roman"/>
                <w:i/>
                <w:iCs/>
                <w:sz w:val="24"/>
                <w:szCs w:val="24"/>
              </w:rPr>
              <w:t>. Актуальні проблеми розвитку педагогічної освіти: інновації, виклики, перспективи</w:t>
            </w:r>
            <w:r w:rsidRPr="00EF69A2">
              <w:rPr>
                <w:rFonts w:ascii="Times New Roman" w:hAnsi="Times New Roman" w:cs="Times New Roman"/>
                <w:sz w:val="24"/>
                <w:szCs w:val="24"/>
              </w:rPr>
              <w:t xml:space="preserve">: збірник тез доповідей за матеріалами Міжнародної науково-практичної конференції (15 березня 2024 р., м. Мукачево). Мукачево : Вид-во МДУ, 2024. С 240-241. </w:t>
            </w:r>
          </w:p>
          <w:p w14:paraId="08B88BBA" w14:textId="77777777" w:rsidR="009752C0" w:rsidRPr="009752C0" w:rsidRDefault="009752C0" w:rsidP="00EF69A2">
            <w:pPr>
              <w:pStyle w:val="ab"/>
              <w:numPr>
                <w:ilvl w:val="0"/>
                <w:numId w:val="25"/>
              </w:numPr>
              <w:jc w:val="both"/>
              <w:rPr>
                <w:rFonts w:ascii="Times New Roman" w:hAnsi="Times New Roman" w:cs="Times New Roman"/>
                <w:sz w:val="24"/>
                <w:szCs w:val="24"/>
              </w:rPr>
            </w:pPr>
            <w:r w:rsidRPr="009752C0">
              <w:rPr>
                <w:rFonts w:ascii="Times New Roman" w:hAnsi="Times New Roman" w:cs="Times New Roman"/>
                <w:sz w:val="24"/>
                <w:szCs w:val="24"/>
              </w:rPr>
              <w:t xml:space="preserve">Аліна Маслова, Ольга Гончарова. Євроінтеграційні процесі у галузі </w:t>
            </w:r>
            <w:proofErr w:type="spellStart"/>
            <w:r w:rsidRPr="009752C0">
              <w:rPr>
                <w:rFonts w:ascii="Times New Roman" w:hAnsi="Times New Roman" w:cs="Times New Roman"/>
                <w:sz w:val="24"/>
                <w:szCs w:val="24"/>
              </w:rPr>
              <w:t>мовної</w:t>
            </w:r>
            <w:proofErr w:type="spellEnd"/>
            <w:r w:rsidRPr="009752C0">
              <w:rPr>
                <w:rFonts w:ascii="Times New Roman" w:hAnsi="Times New Roman" w:cs="Times New Roman"/>
                <w:sz w:val="24"/>
                <w:szCs w:val="24"/>
              </w:rPr>
              <w:t xml:space="preserve"> освіти в Україні. </w:t>
            </w:r>
            <w:r w:rsidRPr="009752C0">
              <w:rPr>
                <w:rFonts w:ascii="Times New Roman" w:hAnsi="Times New Roman" w:cs="Times New Roman"/>
                <w:i/>
                <w:iCs/>
                <w:sz w:val="24"/>
                <w:szCs w:val="24"/>
              </w:rPr>
              <w:t>Актуальні проблеми функціонування мови і літератури в сучасному полікультурному суспільстві</w:t>
            </w:r>
            <w:r w:rsidRPr="009752C0">
              <w:rPr>
                <w:rFonts w:ascii="Times New Roman" w:hAnsi="Times New Roman" w:cs="Times New Roman"/>
                <w:sz w:val="24"/>
                <w:szCs w:val="24"/>
              </w:rPr>
              <w:t>: Матеріали VIІІ Міжнародної науково-практичної конференції (Запоріжжя – Мелітополь, 16–17 травня 2024 р.). Запоріжжя: Видавництво МДПУ ім. Б. Хмельницького, 2024. С. 293-297.</w:t>
            </w:r>
          </w:p>
          <w:p w14:paraId="2AD51592" w14:textId="77777777" w:rsidR="009752C0" w:rsidRPr="009752C0" w:rsidRDefault="009752C0" w:rsidP="00EF69A2">
            <w:pPr>
              <w:pStyle w:val="ab"/>
              <w:numPr>
                <w:ilvl w:val="0"/>
                <w:numId w:val="25"/>
              </w:numPr>
              <w:jc w:val="both"/>
              <w:rPr>
                <w:rFonts w:ascii="Times New Roman" w:hAnsi="Times New Roman" w:cs="Times New Roman"/>
                <w:noProof/>
                <w:sz w:val="24"/>
                <w:szCs w:val="24"/>
                <w:lang w:val="en-GB"/>
              </w:rPr>
            </w:pPr>
            <w:r w:rsidRPr="009752C0">
              <w:rPr>
                <w:rFonts w:ascii="Times New Roman" w:hAnsi="Times New Roman" w:cs="Times New Roman"/>
                <w:noProof/>
                <w:sz w:val="24"/>
                <w:szCs w:val="24"/>
                <w:lang w:val="en-GB"/>
              </w:rPr>
              <w:t xml:space="preserve">Alina Maslova, Olga Goncharova. Internationalization as a leading </w:t>
            </w:r>
            <w:r w:rsidRPr="009752C0">
              <w:rPr>
                <w:rFonts w:ascii="Times New Roman" w:hAnsi="Times New Roman" w:cs="Times New Roman"/>
                <w:noProof/>
                <w:sz w:val="24"/>
                <w:szCs w:val="24"/>
                <w:lang w:val="en-GB"/>
              </w:rPr>
              <w:lastRenderedPageBreak/>
              <w:t xml:space="preserve">factor of Ukrainian university integration into the European educational space. </w:t>
            </w:r>
            <w:r w:rsidRPr="009752C0">
              <w:rPr>
                <w:rFonts w:ascii="Times New Roman" w:hAnsi="Times New Roman" w:cs="Times New Roman"/>
                <w:i/>
                <w:iCs/>
                <w:noProof/>
                <w:sz w:val="24"/>
                <w:szCs w:val="24"/>
                <w:lang w:val="en-GB"/>
              </w:rPr>
              <w:t>Proceedings of the VІ International Conference on European Dimensions of Sustainable Development</w:t>
            </w:r>
            <w:r w:rsidRPr="009752C0">
              <w:rPr>
                <w:rFonts w:ascii="Times New Roman" w:hAnsi="Times New Roman" w:cs="Times New Roman"/>
                <w:noProof/>
                <w:sz w:val="24"/>
                <w:szCs w:val="24"/>
                <w:lang w:val="en-GB"/>
              </w:rPr>
              <w:t>, May 15-17, 2024. – Kyiv: NUFT, 2024. P.120.</w:t>
            </w:r>
          </w:p>
          <w:p w14:paraId="4BA941F4" w14:textId="77777777" w:rsidR="009752C0" w:rsidRPr="009752C0" w:rsidRDefault="009752C0" w:rsidP="00EF69A2">
            <w:pPr>
              <w:pStyle w:val="ab"/>
              <w:numPr>
                <w:ilvl w:val="0"/>
                <w:numId w:val="25"/>
              </w:numPr>
              <w:jc w:val="both"/>
              <w:rPr>
                <w:rFonts w:ascii="Times New Roman" w:hAnsi="Times New Roman" w:cs="Times New Roman"/>
                <w:noProof/>
                <w:sz w:val="24"/>
                <w:szCs w:val="24"/>
                <w:lang w:val="en-GB"/>
              </w:rPr>
            </w:pPr>
            <w:r w:rsidRPr="009752C0">
              <w:rPr>
                <w:rFonts w:ascii="Times New Roman" w:hAnsi="Times New Roman" w:cs="Times New Roman"/>
                <w:noProof/>
                <w:sz w:val="24"/>
                <w:szCs w:val="24"/>
                <w:lang w:val="en-GB"/>
              </w:rPr>
              <w:t>Olga Goncharova, Alina Maslova. Jean Monnet Module as an effective tool for promoting the EU educational content (case of Bogdan Khmelnitsky Melitopol State Pedagogical University)</w:t>
            </w:r>
            <w:r w:rsidRPr="009752C0">
              <w:rPr>
                <w:rFonts w:ascii="Times New Roman" w:hAnsi="Times New Roman" w:cs="Times New Roman"/>
                <w:noProof/>
                <w:sz w:val="24"/>
                <w:szCs w:val="24"/>
              </w:rPr>
              <w:t xml:space="preserve">. </w:t>
            </w:r>
            <w:r w:rsidRPr="009752C0">
              <w:rPr>
                <w:rFonts w:ascii="Times New Roman" w:hAnsi="Times New Roman" w:cs="Times New Roman"/>
                <w:i/>
                <w:noProof/>
                <w:sz w:val="24"/>
                <w:szCs w:val="24"/>
                <w:lang w:val="en-GB"/>
              </w:rPr>
              <w:t>Global modern trends in research</w:t>
            </w:r>
            <w:r w:rsidRPr="009752C0">
              <w:rPr>
                <w:rFonts w:ascii="Times New Roman" w:hAnsi="Times New Roman" w:cs="Times New Roman"/>
                <w:noProof/>
                <w:sz w:val="24"/>
                <w:szCs w:val="24"/>
                <w:lang w:val="en-GB"/>
              </w:rPr>
              <w:t xml:space="preserve"> (May 30–31, 2024. Riga, the Republic of Latvia) : International scientific conference. Riga, Latvia : Baltija Publishing, 2024. 96-99 </w:t>
            </w:r>
          </w:p>
          <w:p w14:paraId="37540528" w14:textId="77777777" w:rsidR="009752C0" w:rsidRPr="009752C0" w:rsidRDefault="009752C0" w:rsidP="00EF69A2">
            <w:pPr>
              <w:pStyle w:val="ab"/>
              <w:numPr>
                <w:ilvl w:val="0"/>
                <w:numId w:val="25"/>
              </w:numPr>
              <w:jc w:val="both"/>
              <w:rPr>
                <w:rFonts w:ascii="Times New Roman" w:hAnsi="Times New Roman" w:cs="Times New Roman"/>
                <w:sz w:val="24"/>
                <w:szCs w:val="24"/>
              </w:rPr>
            </w:pPr>
            <w:r w:rsidRPr="009752C0">
              <w:rPr>
                <w:rFonts w:ascii="Times New Roman" w:hAnsi="Times New Roman" w:cs="Times New Roman"/>
                <w:sz w:val="24"/>
                <w:szCs w:val="24"/>
              </w:rPr>
              <w:t xml:space="preserve">Ольга Гончарова, Аліна Маслова. Вплив міжнародних освітніх проектів на розвиток потенціалу закладів вищої освіти. </w:t>
            </w:r>
            <w:r w:rsidRPr="009752C0">
              <w:rPr>
                <w:rFonts w:ascii="Times New Roman" w:hAnsi="Times New Roman" w:cs="Times New Roman"/>
                <w:i/>
                <w:sz w:val="24"/>
                <w:szCs w:val="24"/>
              </w:rPr>
              <w:t>Сучасна вища освіта: досягнення, виклики та перспективи розвитку в умовах невизначеності</w:t>
            </w:r>
            <w:r w:rsidRPr="009752C0">
              <w:rPr>
                <w:rFonts w:ascii="Times New Roman" w:hAnsi="Times New Roman" w:cs="Times New Roman"/>
                <w:sz w:val="24"/>
                <w:szCs w:val="24"/>
              </w:rPr>
              <w:t>: Матеріали IІ Міжнародної науково-практичної конференції (Запоріжжя – Мелітополь, 04–05 жовтня 2024 р.). Запоріжжя: Видавництво МДПУ ім. Б. Хмельницького, 2024. С.22-24</w:t>
            </w:r>
          </w:p>
          <w:p w14:paraId="2D56AF5E" w14:textId="77777777" w:rsidR="009752C0" w:rsidRPr="009752C0" w:rsidRDefault="009752C0" w:rsidP="00EF69A2">
            <w:pPr>
              <w:pStyle w:val="ab"/>
              <w:numPr>
                <w:ilvl w:val="0"/>
                <w:numId w:val="25"/>
              </w:numPr>
              <w:jc w:val="both"/>
              <w:rPr>
                <w:rFonts w:ascii="Times New Roman" w:hAnsi="Times New Roman" w:cs="Times New Roman"/>
                <w:sz w:val="24"/>
                <w:szCs w:val="24"/>
              </w:rPr>
            </w:pPr>
            <w:r w:rsidRPr="009752C0">
              <w:rPr>
                <w:rFonts w:ascii="Times New Roman" w:hAnsi="Times New Roman" w:cs="Times New Roman"/>
                <w:noProof/>
                <w:sz w:val="24"/>
                <w:szCs w:val="24"/>
                <w:lang w:val="en-GB"/>
              </w:rPr>
              <w:t>Goncharova O.A. Bogdan Khelnitsky Melitopol State Pedagogical University’s experience in implementing the Jean Monnet Module “Strengthening the EU common values through the policy of multilingualism in the education and training of future teachers”.</w:t>
            </w:r>
            <w:r w:rsidRPr="009752C0">
              <w:rPr>
                <w:rFonts w:ascii="Times New Roman" w:hAnsi="Times New Roman" w:cs="Times New Roman"/>
                <w:sz w:val="24"/>
                <w:szCs w:val="24"/>
              </w:rPr>
              <w:t xml:space="preserve"> </w:t>
            </w:r>
            <w:r w:rsidRPr="009752C0">
              <w:rPr>
                <w:rFonts w:ascii="Times New Roman" w:hAnsi="Times New Roman" w:cs="Times New Roman"/>
                <w:i/>
                <w:sz w:val="24"/>
                <w:szCs w:val="24"/>
              </w:rPr>
              <w:t>Зміцнення спільних європейських цінностей через освіту</w:t>
            </w:r>
            <w:r w:rsidRPr="009752C0">
              <w:rPr>
                <w:rFonts w:ascii="Times New Roman" w:hAnsi="Times New Roman" w:cs="Times New Roman"/>
                <w:sz w:val="24"/>
                <w:szCs w:val="24"/>
              </w:rPr>
              <w:t>: збірник тез доповідей за матеріалами II Всеукраїнської науково-практичної інтернет-конференції (25 жовтня 2024 р., м. Запоріжжя). Запоріжжя : Вид-во МДПУ імені Богдана Хмельницького, 2024. С.165-168.</w:t>
            </w:r>
          </w:p>
          <w:p w14:paraId="719268D6" w14:textId="77777777" w:rsidR="009752C0" w:rsidRPr="009752C0" w:rsidRDefault="009752C0" w:rsidP="00EF69A2">
            <w:pPr>
              <w:pStyle w:val="ab"/>
              <w:numPr>
                <w:ilvl w:val="0"/>
                <w:numId w:val="25"/>
              </w:numPr>
              <w:jc w:val="both"/>
              <w:rPr>
                <w:rFonts w:ascii="Times New Roman" w:hAnsi="Times New Roman" w:cs="Times New Roman"/>
                <w:sz w:val="24"/>
                <w:szCs w:val="24"/>
              </w:rPr>
            </w:pPr>
            <w:r w:rsidRPr="009752C0">
              <w:rPr>
                <w:rFonts w:ascii="Times New Roman" w:hAnsi="Times New Roman" w:cs="Times New Roman"/>
                <w:noProof/>
                <w:sz w:val="24"/>
                <w:szCs w:val="24"/>
                <w:lang w:val="en-GB"/>
              </w:rPr>
              <w:t>Maslova A.V. Participation in the EU-funded ERASMUS+ programme as the way to develop higher education in Ukraine.</w:t>
            </w:r>
            <w:r w:rsidRPr="009752C0">
              <w:rPr>
                <w:rFonts w:ascii="Times New Roman" w:hAnsi="Times New Roman" w:cs="Times New Roman"/>
                <w:sz w:val="24"/>
                <w:szCs w:val="24"/>
              </w:rPr>
              <w:t xml:space="preserve"> </w:t>
            </w:r>
            <w:r w:rsidRPr="009752C0">
              <w:rPr>
                <w:rFonts w:ascii="Times New Roman" w:hAnsi="Times New Roman" w:cs="Times New Roman"/>
                <w:i/>
                <w:sz w:val="24"/>
                <w:szCs w:val="24"/>
              </w:rPr>
              <w:t>Зміцнення спільних європейських цінностей через освіту</w:t>
            </w:r>
            <w:r w:rsidRPr="009752C0">
              <w:rPr>
                <w:rFonts w:ascii="Times New Roman" w:hAnsi="Times New Roman" w:cs="Times New Roman"/>
                <w:sz w:val="24"/>
                <w:szCs w:val="24"/>
              </w:rPr>
              <w:t>: збірник тез доповідей за матеріалами II Всеукраїнської науково-практичної інтернет-конференції (25 жовтня 2024 р., м. Запоріжжя). Запоріжжя : Вид-во МДПУ імені Богдана Хмельницького, 2024. С.171-173.</w:t>
            </w:r>
          </w:p>
          <w:p w14:paraId="18CCC2B8" w14:textId="77777777" w:rsidR="009752C0" w:rsidRPr="009752C0" w:rsidRDefault="009752C0" w:rsidP="00EF69A2">
            <w:pPr>
              <w:pStyle w:val="ab"/>
              <w:numPr>
                <w:ilvl w:val="0"/>
                <w:numId w:val="25"/>
              </w:numPr>
              <w:jc w:val="both"/>
              <w:rPr>
                <w:rFonts w:ascii="Times New Roman" w:hAnsi="Times New Roman" w:cs="Times New Roman"/>
                <w:sz w:val="24"/>
                <w:szCs w:val="24"/>
              </w:rPr>
            </w:pPr>
            <w:r w:rsidRPr="009752C0">
              <w:rPr>
                <w:rFonts w:ascii="Times New Roman" w:hAnsi="Times New Roman" w:cs="Times New Roman"/>
                <w:noProof/>
                <w:sz w:val="24"/>
                <w:szCs w:val="24"/>
                <w:lang w:val="en-GB"/>
              </w:rPr>
              <w:t>Topalov Y.M. Tolerance in English listening and understanding different accents.</w:t>
            </w:r>
            <w:r w:rsidRPr="009752C0">
              <w:rPr>
                <w:rFonts w:ascii="Times New Roman" w:hAnsi="Times New Roman" w:cs="Times New Roman"/>
                <w:sz w:val="24"/>
                <w:szCs w:val="24"/>
                <w:lang w:val="en-US"/>
              </w:rPr>
              <w:t xml:space="preserve"> </w:t>
            </w:r>
            <w:r w:rsidRPr="009752C0">
              <w:rPr>
                <w:rFonts w:ascii="Times New Roman" w:eastAsia="Times New Roman" w:hAnsi="Times New Roman" w:cs="Times New Roman"/>
                <w:i/>
                <w:sz w:val="24"/>
                <w:szCs w:val="24"/>
                <w:lang w:eastAsia="ru-RU"/>
              </w:rPr>
              <w:t>Зміцнення спільних європейських цінностей через освіту</w:t>
            </w:r>
            <w:r w:rsidRPr="009752C0">
              <w:rPr>
                <w:rFonts w:ascii="Times New Roman" w:eastAsia="Times New Roman" w:hAnsi="Times New Roman" w:cs="Times New Roman"/>
                <w:sz w:val="24"/>
                <w:szCs w:val="24"/>
                <w:lang w:eastAsia="ru-RU"/>
              </w:rPr>
              <w:t>: збірник тез доповідей за матеріалами II Всеукраїнської науково-практичної інтернет-конференції (25 жовтня 2024 р., м. Запоріжжя). Запоріжжя : Вид-во МДПУ імені Богдана Хмельницького, 2024. С.</w:t>
            </w:r>
            <w:r w:rsidRPr="009752C0">
              <w:rPr>
                <w:rFonts w:ascii="Times New Roman" w:eastAsia="Times New Roman" w:hAnsi="Times New Roman" w:cs="Times New Roman"/>
                <w:sz w:val="24"/>
                <w:szCs w:val="24"/>
                <w:lang w:val="en-US" w:eastAsia="ru-RU"/>
              </w:rPr>
              <w:t>78</w:t>
            </w:r>
            <w:r w:rsidRPr="009752C0">
              <w:rPr>
                <w:rFonts w:ascii="Times New Roman" w:eastAsia="Times New Roman" w:hAnsi="Times New Roman" w:cs="Times New Roman"/>
                <w:sz w:val="24"/>
                <w:szCs w:val="24"/>
                <w:lang w:eastAsia="ru-RU"/>
              </w:rPr>
              <w:t>-</w:t>
            </w:r>
            <w:r w:rsidRPr="009752C0">
              <w:rPr>
                <w:rFonts w:ascii="Times New Roman" w:eastAsia="Times New Roman" w:hAnsi="Times New Roman" w:cs="Times New Roman"/>
                <w:sz w:val="24"/>
                <w:szCs w:val="24"/>
                <w:lang w:val="en-US" w:eastAsia="ru-RU"/>
              </w:rPr>
              <w:t>80</w:t>
            </w:r>
            <w:r w:rsidRPr="009752C0">
              <w:rPr>
                <w:rFonts w:ascii="Times New Roman" w:eastAsia="Times New Roman" w:hAnsi="Times New Roman" w:cs="Times New Roman"/>
                <w:sz w:val="24"/>
                <w:szCs w:val="24"/>
                <w:lang w:eastAsia="ru-RU"/>
              </w:rPr>
              <w:t>.</w:t>
            </w:r>
          </w:p>
          <w:p w14:paraId="0256D2C2" w14:textId="77777777" w:rsidR="009752C0" w:rsidRPr="00EF69A2" w:rsidRDefault="009752C0" w:rsidP="00EF69A2">
            <w:pPr>
              <w:pStyle w:val="ab"/>
              <w:numPr>
                <w:ilvl w:val="0"/>
                <w:numId w:val="25"/>
              </w:numPr>
              <w:jc w:val="both"/>
              <w:rPr>
                <w:rFonts w:ascii="Times New Roman" w:hAnsi="Times New Roman" w:cs="Times New Roman"/>
                <w:color w:val="000000" w:themeColor="text1"/>
                <w:sz w:val="24"/>
                <w:szCs w:val="24"/>
              </w:rPr>
            </w:pPr>
            <w:r w:rsidRPr="009752C0">
              <w:rPr>
                <w:rFonts w:ascii="Times New Roman" w:hAnsi="Times New Roman" w:cs="Times New Roman"/>
                <w:sz w:val="24"/>
                <w:szCs w:val="24"/>
              </w:rPr>
              <w:t xml:space="preserve">Марія Маслова, Аліна Маслова. Виховання толерантності школярів як ключової цінності ЄС в контексті реалізації концепції Нової української школи. </w:t>
            </w:r>
            <w:r w:rsidRPr="009752C0">
              <w:rPr>
                <w:rFonts w:ascii="Times New Roman" w:hAnsi="Times New Roman" w:cs="Times New Roman"/>
                <w:color w:val="000000" w:themeColor="text1"/>
                <w:sz w:val="24"/>
                <w:szCs w:val="24"/>
                <w:lang w:val="ru-UA"/>
              </w:rPr>
              <w:t>Розвиток освіти в європейському просторі: національні виклики та транснаціональні перспективи. Матеріали ІІ Міжнародної науково-практичної конференції, м. Ніжин, 14–15 листопада 2024 року / за заг. ред. Н. М. Лосєвої. Ніжин: НДУ ім. М. Гоголя, 2024. С. 106-110.</w:t>
            </w:r>
          </w:p>
          <w:p w14:paraId="19FAEAB1" w14:textId="77777777" w:rsidR="00EF69A2" w:rsidRPr="009752C0" w:rsidRDefault="00EF69A2" w:rsidP="00EF69A2">
            <w:pPr>
              <w:pStyle w:val="ab"/>
              <w:jc w:val="both"/>
              <w:rPr>
                <w:rFonts w:ascii="Times New Roman" w:hAnsi="Times New Roman" w:cs="Times New Roman"/>
                <w:color w:val="000000" w:themeColor="text1"/>
                <w:sz w:val="24"/>
                <w:szCs w:val="24"/>
              </w:rPr>
            </w:pPr>
          </w:p>
          <w:p w14:paraId="22627C1D" w14:textId="32A9EC3B" w:rsidR="009752C0" w:rsidRPr="00460C90" w:rsidRDefault="009752C0" w:rsidP="00EF69A2">
            <w:pPr>
              <w:pStyle w:val="ab"/>
              <w:numPr>
                <w:ilvl w:val="0"/>
                <w:numId w:val="26"/>
              </w:numPr>
              <w:jc w:val="both"/>
              <w:rPr>
                <w:rFonts w:ascii="Times New Roman" w:hAnsi="Times New Roman" w:cs="Times New Roman"/>
                <w:b/>
                <w:sz w:val="24"/>
                <w:szCs w:val="24"/>
              </w:rPr>
            </w:pPr>
            <w:r w:rsidRPr="00EF69A2">
              <w:rPr>
                <w:rFonts w:ascii="Times New Roman" w:hAnsi="Times New Roman" w:cs="Times New Roman"/>
                <w:b/>
                <w:sz w:val="24"/>
                <w:szCs w:val="24"/>
              </w:rPr>
              <w:t xml:space="preserve">Стаття </w:t>
            </w:r>
            <w:r w:rsidR="00EF69A2">
              <w:rPr>
                <w:rFonts w:ascii="Times New Roman" w:hAnsi="Times New Roman" w:cs="Times New Roman"/>
                <w:b/>
                <w:sz w:val="24"/>
                <w:szCs w:val="24"/>
              </w:rPr>
              <w:t>–</w:t>
            </w:r>
            <w:r w:rsidR="00EF69A2" w:rsidRPr="00EF69A2">
              <w:rPr>
                <w:rFonts w:ascii="Times New Roman" w:hAnsi="Times New Roman" w:cs="Times New Roman"/>
                <w:b/>
                <w:sz w:val="24"/>
                <w:szCs w:val="24"/>
              </w:rPr>
              <w:t xml:space="preserve"> </w:t>
            </w:r>
            <w:proofErr w:type="spellStart"/>
            <w:r w:rsidR="00EF69A2" w:rsidRPr="00EF69A2">
              <w:rPr>
                <w:color w:val="000000"/>
                <w:sz w:val="24"/>
                <w:szCs w:val="24"/>
              </w:rPr>
              <w:t>Goncharova</w:t>
            </w:r>
            <w:proofErr w:type="spellEnd"/>
            <w:r w:rsidR="00EF69A2" w:rsidRPr="00EF69A2">
              <w:rPr>
                <w:color w:val="000000"/>
                <w:sz w:val="24"/>
                <w:szCs w:val="24"/>
              </w:rPr>
              <w:t xml:space="preserve">, O., &amp; </w:t>
            </w:r>
            <w:proofErr w:type="spellStart"/>
            <w:r w:rsidR="00EF69A2" w:rsidRPr="00EF69A2">
              <w:rPr>
                <w:color w:val="000000"/>
                <w:sz w:val="24"/>
                <w:szCs w:val="24"/>
              </w:rPr>
              <w:t>Maslova</w:t>
            </w:r>
            <w:proofErr w:type="spellEnd"/>
            <w:r w:rsidR="00EF69A2" w:rsidRPr="00EF69A2">
              <w:rPr>
                <w:color w:val="000000"/>
                <w:sz w:val="24"/>
                <w:szCs w:val="24"/>
              </w:rPr>
              <w:t xml:space="preserve">, A. (2024). </w:t>
            </w:r>
            <w:proofErr w:type="spellStart"/>
            <w:r w:rsidR="00EF69A2" w:rsidRPr="00EF69A2">
              <w:rPr>
                <w:color w:val="000000"/>
                <w:sz w:val="24"/>
                <w:szCs w:val="24"/>
              </w:rPr>
              <w:t>Pro</w:t>
            </w:r>
            <w:proofErr w:type="spellEnd"/>
            <w:r w:rsidR="00EF69A2" w:rsidRPr="00EF69A2">
              <w:rPr>
                <w:color w:val="000000"/>
                <w:sz w:val="24"/>
                <w:szCs w:val="24"/>
              </w:rPr>
              <w:t>-</w:t>
            </w:r>
            <w:r w:rsidR="00EF69A2" w:rsidRPr="00EF69A2">
              <w:rPr>
                <w:color w:val="000000"/>
                <w:sz w:val="24"/>
                <w:szCs w:val="24"/>
                <w:lang w:val="en-US"/>
              </w:rPr>
              <w:t>E</w:t>
            </w:r>
            <w:proofErr w:type="spellStart"/>
            <w:r w:rsidR="00EF69A2" w:rsidRPr="00EF69A2">
              <w:rPr>
                <w:color w:val="000000"/>
                <w:sz w:val="24"/>
                <w:szCs w:val="24"/>
              </w:rPr>
              <w:t>uropean</w:t>
            </w:r>
            <w:proofErr w:type="spellEnd"/>
            <w:r w:rsidR="00EF69A2" w:rsidRPr="00EF69A2">
              <w:rPr>
                <w:color w:val="000000"/>
                <w:sz w:val="24"/>
                <w:szCs w:val="24"/>
              </w:rPr>
              <w:t xml:space="preserve"> </w:t>
            </w:r>
            <w:proofErr w:type="spellStart"/>
            <w:r w:rsidR="00EF69A2" w:rsidRPr="00EF69A2">
              <w:rPr>
                <w:color w:val="000000"/>
                <w:sz w:val="24"/>
                <w:szCs w:val="24"/>
              </w:rPr>
              <w:t>values</w:t>
            </w:r>
            <w:proofErr w:type="spellEnd"/>
            <w:r w:rsidR="00EF69A2" w:rsidRPr="00EF69A2">
              <w:rPr>
                <w:color w:val="000000"/>
                <w:sz w:val="24"/>
                <w:szCs w:val="24"/>
              </w:rPr>
              <w:t xml:space="preserve"> </w:t>
            </w:r>
            <w:proofErr w:type="spellStart"/>
            <w:r w:rsidR="00EF69A2" w:rsidRPr="00EF69A2">
              <w:rPr>
                <w:color w:val="000000"/>
                <w:sz w:val="24"/>
                <w:szCs w:val="24"/>
              </w:rPr>
              <w:t>of</w:t>
            </w:r>
            <w:proofErr w:type="spellEnd"/>
            <w:r w:rsidR="00EF69A2" w:rsidRPr="00EF69A2">
              <w:rPr>
                <w:color w:val="000000"/>
                <w:sz w:val="24"/>
                <w:szCs w:val="24"/>
              </w:rPr>
              <w:t xml:space="preserve"> </w:t>
            </w:r>
            <w:proofErr w:type="spellStart"/>
            <w:r w:rsidR="00EF69A2" w:rsidRPr="00EF69A2">
              <w:rPr>
                <w:color w:val="000000"/>
                <w:sz w:val="24"/>
                <w:szCs w:val="24"/>
              </w:rPr>
              <w:t>higher</w:t>
            </w:r>
            <w:proofErr w:type="spellEnd"/>
            <w:r w:rsidR="00EF69A2" w:rsidRPr="00EF69A2">
              <w:rPr>
                <w:color w:val="000000"/>
                <w:sz w:val="24"/>
                <w:szCs w:val="24"/>
              </w:rPr>
              <w:t xml:space="preserve"> </w:t>
            </w:r>
            <w:proofErr w:type="spellStart"/>
            <w:r w:rsidR="00EF69A2" w:rsidRPr="00EF69A2">
              <w:rPr>
                <w:color w:val="000000"/>
                <w:sz w:val="24"/>
                <w:szCs w:val="24"/>
              </w:rPr>
              <w:t>education</w:t>
            </w:r>
            <w:proofErr w:type="spellEnd"/>
            <w:r w:rsidR="00EF69A2" w:rsidRPr="00EF69A2">
              <w:rPr>
                <w:color w:val="000000"/>
                <w:sz w:val="24"/>
                <w:szCs w:val="24"/>
              </w:rPr>
              <w:t xml:space="preserve"> </w:t>
            </w:r>
            <w:proofErr w:type="spellStart"/>
            <w:r w:rsidR="00EF69A2" w:rsidRPr="00EF69A2">
              <w:rPr>
                <w:color w:val="000000"/>
                <w:sz w:val="24"/>
                <w:szCs w:val="24"/>
              </w:rPr>
              <w:t>students</w:t>
            </w:r>
            <w:proofErr w:type="spellEnd"/>
            <w:r w:rsidR="00EF69A2" w:rsidRPr="00EF69A2">
              <w:rPr>
                <w:color w:val="000000"/>
                <w:sz w:val="24"/>
                <w:szCs w:val="24"/>
              </w:rPr>
              <w:t xml:space="preserve">: the </w:t>
            </w:r>
            <w:proofErr w:type="spellStart"/>
            <w:r w:rsidR="00EF69A2" w:rsidRPr="00EF69A2">
              <w:rPr>
                <w:color w:val="000000"/>
                <w:sz w:val="24"/>
                <w:szCs w:val="24"/>
              </w:rPr>
              <w:t>experience</w:t>
            </w:r>
            <w:proofErr w:type="spellEnd"/>
            <w:r w:rsidR="00EF69A2" w:rsidRPr="00EF69A2">
              <w:rPr>
                <w:color w:val="000000"/>
                <w:sz w:val="24"/>
                <w:szCs w:val="24"/>
              </w:rPr>
              <w:t xml:space="preserve"> </w:t>
            </w:r>
            <w:proofErr w:type="spellStart"/>
            <w:r w:rsidR="00EF69A2" w:rsidRPr="00EF69A2">
              <w:rPr>
                <w:color w:val="000000"/>
                <w:sz w:val="24"/>
                <w:szCs w:val="24"/>
              </w:rPr>
              <w:t>of</w:t>
            </w:r>
            <w:proofErr w:type="spellEnd"/>
            <w:r w:rsidR="00EF69A2" w:rsidRPr="00EF69A2">
              <w:rPr>
                <w:color w:val="000000"/>
                <w:sz w:val="24"/>
                <w:szCs w:val="24"/>
              </w:rPr>
              <w:t xml:space="preserve"> </w:t>
            </w:r>
            <w:proofErr w:type="spellStart"/>
            <w:r w:rsidR="00EF69A2" w:rsidRPr="00EF69A2">
              <w:rPr>
                <w:color w:val="000000"/>
                <w:sz w:val="24"/>
                <w:szCs w:val="24"/>
              </w:rPr>
              <w:lastRenderedPageBreak/>
              <w:t>implementing</w:t>
            </w:r>
            <w:proofErr w:type="spellEnd"/>
            <w:r w:rsidR="00EF69A2" w:rsidRPr="00EF69A2">
              <w:rPr>
                <w:color w:val="000000"/>
                <w:sz w:val="24"/>
                <w:szCs w:val="24"/>
              </w:rPr>
              <w:t xml:space="preserve"> </w:t>
            </w:r>
            <w:r w:rsidR="00EF69A2" w:rsidRPr="00EF69A2">
              <w:rPr>
                <w:color w:val="000000"/>
                <w:sz w:val="24"/>
                <w:szCs w:val="24"/>
                <w:lang w:val="en-US"/>
              </w:rPr>
              <w:t>J</w:t>
            </w:r>
            <w:r w:rsidR="00EF69A2" w:rsidRPr="00EF69A2">
              <w:rPr>
                <w:color w:val="000000"/>
                <w:sz w:val="24"/>
                <w:szCs w:val="24"/>
              </w:rPr>
              <w:t xml:space="preserve">. </w:t>
            </w:r>
            <w:proofErr w:type="spellStart"/>
            <w:r w:rsidR="00EF69A2" w:rsidRPr="00EF69A2">
              <w:rPr>
                <w:color w:val="000000"/>
                <w:sz w:val="24"/>
                <w:szCs w:val="24"/>
              </w:rPr>
              <w:t>Monnet</w:t>
            </w:r>
            <w:proofErr w:type="spellEnd"/>
            <w:r w:rsidR="00EF69A2" w:rsidRPr="00EF69A2">
              <w:rPr>
                <w:color w:val="000000"/>
                <w:sz w:val="24"/>
                <w:szCs w:val="24"/>
              </w:rPr>
              <w:t xml:space="preserve"> </w:t>
            </w:r>
            <w:proofErr w:type="spellStart"/>
            <w:r w:rsidR="00EF69A2" w:rsidRPr="00EF69A2">
              <w:rPr>
                <w:color w:val="000000"/>
                <w:sz w:val="24"/>
                <w:szCs w:val="24"/>
              </w:rPr>
              <w:t>module</w:t>
            </w:r>
            <w:proofErr w:type="spellEnd"/>
            <w:r w:rsidR="00EF69A2" w:rsidRPr="00EF69A2">
              <w:rPr>
                <w:color w:val="000000"/>
                <w:sz w:val="24"/>
                <w:szCs w:val="24"/>
              </w:rPr>
              <w:t xml:space="preserve">. </w:t>
            </w:r>
            <w:proofErr w:type="spellStart"/>
            <w:r w:rsidR="00EF69A2" w:rsidRPr="00EF69A2">
              <w:rPr>
                <w:color w:val="000000"/>
                <w:sz w:val="24"/>
                <w:szCs w:val="24"/>
              </w:rPr>
              <w:t>Studies</w:t>
            </w:r>
            <w:proofErr w:type="spellEnd"/>
            <w:r w:rsidR="00EF69A2" w:rsidRPr="00EF69A2">
              <w:rPr>
                <w:color w:val="000000"/>
                <w:sz w:val="24"/>
                <w:szCs w:val="24"/>
              </w:rPr>
              <w:t xml:space="preserve"> </w:t>
            </w:r>
            <w:proofErr w:type="spellStart"/>
            <w:r w:rsidR="00EF69A2" w:rsidRPr="00EF69A2">
              <w:rPr>
                <w:color w:val="000000"/>
                <w:sz w:val="24"/>
                <w:szCs w:val="24"/>
              </w:rPr>
              <w:t>in</w:t>
            </w:r>
            <w:proofErr w:type="spellEnd"/>
            <w:r w:rsidR="00EF69A2" w:rsidRPr="00EF69A2">
              <w:rPr>
                <w:color w:val="000000"/>
                <w:sz w:val="24"/>
                <w:szCs w:val="24"/>
              </w:rPr>
              <w:t xml:space="preserve"> </w:t>
            </w:r>
            <w:proofErr w:type="spellStart"/>
            <w:r w:rsidR="00EF69A2" w:rsidRPr="00EF69A2">
              <w:rPr>
                <w:color w:val="000000"/>
                <w:sz w:val="24"/>
                <w:szCs w:val="24"/>
              </w:rPr>
              <w:t>Comparative</w:t>
            </w:r>
            <w:proofErr w:type="spellEnd"/>
            <w:r w:rsidR="00EF69A2" w:rsidRPr="00EF69A2">
              <w:rPr>
                <w:color w:val="000000"/>
                <w:sz w:val="24"/>
                <w:szCs w:val="24"/>
              </w:rPr>
              <w:t xml:space="preserve"> </w:t>
            </w:r>
            <w:proofErr w:type="spellStart"/>
            <w:r w:rsidR="00EF69A2" w:rsidRPr="00EF69A2">
              <w:rPr>
                <w:color w:val="000000"/>
                <w:sz w:val="24"/>
                <w:szCs w:val="24"/>
              </w:rPr>
              <w:t>Education</w:t>
            </w:r>
            <w:proofErr w:type="spellEnd"/>
            <w:r w:rsidR="00EF69A2" w:rsidRPr="00EF69A2">
              <w:rPr>
                <w:color w:val="000000"/>
                <w:sz w:val="24"/>
                <w:szCs w:val="24"/>
              </w:rPr>
              <w:t>, (2), 4–11.</w:t>
            </w:r>
            <w:r w:rsidR="00EF69A2" w:rsidRPr="00EF69A2">
              <w:rPr>
                <w:color w:val="000000"/>
                <w:sz w:val="24"/>
                <w:szCs w:val="24"/>
              </w:rPr>
              <w:t xml:space="preserve"> </w:t>
            </w:r>
            <w:r w:rsidR="00EF69A2" w:rsidRPr="00EF69A2">
              <w:rPr>
                <w:sz w:val="24"/>
                <w:szCs w:val="24"/>
                <w:lang w:val="en-US"/>
              </w:rPr>
              <w:t xml:space="preserve">DOI: </w:t>
            </w:r>
            <w:hyperlink r:id="rId11" w:history="1">
              <w:r w:rsidR="00EF69A2" w:rsidRPr="00EF69A2">
                <w:rPr>
                  <w:rStyle w:val="ac"/>
                  <w:sz w:val="24"/>
                  <w:szCs w:val="24"/>
                </w:rPr>
                <w:t>https://doi.org/10.31499/2306-5532.2.2024.319839</w:t>
              </w:r>
            </w:hyperlink>
          </w:p>
          <w:p w14:paraId="29D88EC0" w14:textId="77777777" w:rsidR="00460C90" w:rsidRPr="00460C90" w:rsidRDefault="00460C90" w:rsidP="00460C90">
            <w:pPr>
              <w:ind w:left="360"/>
              <w:jc w:val="both"/>
              <w:rPr>
                <w:rFonts w:ascii="Times New Roman" w:hAnsi="Times New Roman" w:cs="Times New Roman"/>
                <w:b/>
                <w:sz w:val="24"/>
                <w:szCs w:val="24"/>
              </w:rPr>
            </w:pPr>
          </w:p>
          <w:p w14:paraId="60F86958" w14:textId="77777777" w:rsidR="00460C90" w:rsidRPr="00460C90" w:rsidRDefault="00460C90" w:rsidP="00460C90">
            <w:pPr>
              <w:jc w:val="both"/>
              <w:rPr>
                <w:rFonts w:ascii="Times New Roman" w:hAnsi="Times New Roman" w:cs="Times New Roman"/>
                <w:sz w:val="24"/>
                <w:szCs w:val="24"/>
              </w:rPr>
            </w:pPr>
            <w:r w:rsidRPr="00460C90">
              <w:rPr>
                <w:rFonts w:ascii="Times New Roman" w:hAnsi="Times New Roman" w:cs="Times New Roman"/>
                <w:sz w:val="24"/>
                <w:szCs w:val="24"/>
              </w:rPr>
              <w:t xml:space="preserve">В рамках імплементації Модуля підготовлено наукову роботу на Запорізький обласний конкурс для обдарованої молоді у галузі науки, номінація: філологічні науки на тему: «Формування толерантності як ключової європейської цінності учнів НУШ в процесі вивчення англійської мови». Робота виконана студенткою  ІІ курсу 113-сг  групи спеціальності 014.021 Середня освіта (Англійська мова і література) МДПУ імені Богдана Хмельницького </w:t>
            </w:r>
            <w:proofErr w:type="spellStart"/>
            <w:r w:rsidRPr="00460C90">
              <w:rPr>
                <w:rFonts w:ascii="Times New Roman" w:hAnsi="Times New Roman" w:cs="Times New Roman"/>
                <w:sz w:val="24"/>
                <w:szCs w:val="24"/>
              </w:rPr>
              <w:t>Масловою</w:t>
            </w:r>
            <w:proofErr w:type="spellEnd"/>
            <w:r w:rsidRPr="00460C90">
              <w:rPr>
                <w:rFonts w:ascii="Times New Roman" w:hAnsi="Times New Roman" w:cs="Times New Roman"/>
                <w:sz w:val="24"/>
                <w:szCs w:val="24"/>
              </w:rPr>
              <w:t xml:space="preserve"> Марією Михайлівною. Робота посіла 1 призове місце.</w:t>
            </w:r>
          </w:p>
          <w:p w14:paraId="764FC5D8" w14:textId="77777777" w:rsidR="00EF69A2" w:rsidRPr="00EF69A2" w:rsidRDefault="00EF69A2" w:rsidP="00EF69A2">
            <w:pPr>
              <w:pStyle w:val="ab"/>
              <w:jc w:val="both"/>
              <w:rPr>
                <w:rFonts w:ascii="Times New Roman" w:hAnsi="Times New Roman" w:cs="Times New Roman"/>
                <w:b/>
                <w:sz w:val="24"/>
                <w:szCs w:val="24"/>
              </w:rPr>
            </w:pPr>
          </w:p>
          <w:p w14:paraId="715425B2" w14:textId="4732FDDC" w:rsidR="0013036A" w:rsidRDefault="0013036A" w:rsidP="00EF69A2">
            <w:pPr>
              <w:pStyle w:val="ab"/>
              <w:numPr>
                <w:ilvl w:val="0"/>
                <w:numId w:val="27"/>
              </w:numPr>
              <w:jc w:val="center"/>
              <w:rPr>
                <w:rFonts w:ascii="Times New Roman" w:hAnsi="Times New Roman" w:cs="Times New Roman"/>
                <w:b/>
                <w:sz w:val="24"/>
                <w:szCs w:val="24"/>
              </w:rPr>
            </w:pPr>
          </w:p>
          <w:p w14:paraId="32876774" w14:textId="77777777" w:rsidR="00EF69A2" w:rsidRPr="00EF69A2" w:rsidRDefault="00EF69A2" w:rsidP="00EF69A2">
            <w:pPr>
              <w:pStyle w:val="ab"/>
              <w:jc w:val="center"/>
              <w:rPr>
                <w:rFonts w:ascii="Times New Roman" w:hAnsi="Times New Roman" w:cs="Times New Roman"/>
                <w:b/>
                <w:sz w:val="24"/>
                <w:szCs w:val="24"/>
              </w:rPr>
            </w:pPr>
          </w:p>
          <w:p w14:paraId="4437104E" w14:textId="779A54F0" w:rsidR="00762301" w:rsidRPr="00EF69A2" w:rsidRDefault="0013036A" w:rsidP="00EF69A2">
            <w:pPr>
              <w:pStyle w:val="ab"/>
              <w:numPr>
                <w:ilvl w:val="0"/>
                <w:numId w:val="15"/>
              </w:numPr>
              <w:jc w:val="both"/>
              <w:rPr>
                <w:rFonts w:ascii="Times New Roman" w:hAnsi="Times New Roman" w:cs="Times New Roman"/>
                <w:sz w:val="24"/>
                <w:szCs w:val="24"/>
              </w:rPr>
            </w:pPr>
            <w:r w:rsidRPr="00EF69A2">
              <w:rPr>
                <w:rFonts w:ascii="Times New Roman" w:hAnsi="Times New Roman" w:cs="Times New Roman"/>
                <w:sz w:val="24"/>
                <w:szCs w:val="24"/>
              </w:rPr>
              <w:t xml:space="preserve">Маслова М.М., Гончарова О.А. Ціннісні пріоритети учнівської молоді в контексті євроінтеграційних процесів. </w:t>
            </w:r>
            <w:r w:rsidRPr="00EF69A2">
              <w:rPr>
                <w:rFonts w:ascii="Times New Roman" w:hAnsi="Times New Roman" w:cs="Times New Roman"/>
                <w:i/>
                <w:sz w:val="24"/>
                <w:szCs w:val="24"/>
              </w:rPr>
              <w:t>Актуальні питання сучасної педагогіки: творчість, майстерність, професіоналізм</w:t>
            </w:r>
            <w:r w:rsidRPr="00EF69A2">
              <w:rPr>
                <w:rFonts w:ascii="Times New Roman" w:hAnsi="Times New Roman" w:cs="Times New Roman"/>
                <w:sz w:val="24"/>
                <w:szCs w:val="24"/>
              </w:rPr>
              <w:t xml:space="preserve">: матеріали VІ Міжнародної науково-практичної конференції, (Комунальний заклад вищої освіти ,,Кременчуцька </w:t>
            </w:r>
            <w:proofErr w:type="spellStart"/>
            <w:r w:rsidRPr="00EF69A2">
              <w:rPr>
                <w:rFonts w:ascii="Times New Roman" w:hAnsi="Times New Roman" w:cs="Times New Roman"/>
                <w:sz w:val="24"/>
                <w:szCs w:val="24"/>
              </w:rPr>
              <w:t>гуманітарно</w:t>
            </w:r>
            <w:proofErr w:type="spellEnd"/>
            <w:r w:rsidRPr="00EF69A2">
              <w:rPr>
                <w:rFonts w:ascii="Times New Roman" w:hAnsi="Times New Roman" w:cs="Times New Roman"/>
                <w:sz w:val="24"/>
                <w:szCs w:val="24"/>
              </w:rPr>
              <w:t xml:space="preserve">-технологічна академія’’ Полтавської обласної ради, 21.03.2025) / [редактор-упорядник: Т. В. </w:t>
            </w:r>
            <w:proofErr w:type="spellStart"/>
            <w:r w:rsidRPr="00EF69A2">
              <w:rPr>
                <w:rFonts w:ascii="Times New Roman" w:hAnsi="Times New Roman" w:cs="Times New Roman"/>
                <w:sz w:val="24"/>
                <w:szCs w:val="24"/>
              </w:rPr>
              <w:t>Кулікова</w:t>
            </w:r>
            <w:proofErr w:type="spellEnd"/>
            <w:r w:rsidRPr="00EF69A2">
              <w:rPr>
                <w:rFonts w:ascii="Times New Roman" w:hAnsi="Times New Roman" w:cs="Times New Roman"/>
                <w:sz w:val="24"/>
                <w:szCs w:val="24"/>
              </w:rPr>
              <w:t>] Кременчук: Методичний кабінет, 2025. С.253-258.</w:t>
            </w:r>
          </w:p>
          <w:p w14:paraId="0F7956BB" w14:textId="77777777" w:rsidR="0013036A" w:rsidRPr="009752C0" w:rsidRDefault="0013036A" w:rsidP="00A27335">
            <w:pPr>
              <w:pStyle w:val="ab"/>
              <w:numPr>
                <w:ilvl w:val="0"/>
                <w:numId w:val="15"/>
              </w:numPr>
              <w:jc w:val="both"/>
              <w:rPr>
                <w:rFonts w:ascii="Times New Roman" w:hAnsi="Times New Roman" w:cs="Times New Roman"/>
                <w:sz w:val="24"/>
                <w:szCs w:val="24"/>
              </w:rPr>
            </w:pPr>
            <w:r w:rsidRPr="009752C0">
              <w:rPr>
                <w:rFonts w:ascii="Times New Roman" w:eastAsia="Times New Roman" w:hAnsi="Times New Roman" w:cs="Times New Roman"/>
                <w:noProof/>
                <w:sz w:val="24"/>
                <w:szCs w:val="24"/>
                <w:lang w:eastAsia="ru-RU"/>
              </w:rPr>
              <w:t xml:space="preserve">Маслова А.В., Гончарова О.А. Модуль Ж. Моне як інструмент розвитку європейської ідентичності українських студентів. </w:t>
            </w:r>
            <w:r w:rsidR="00263331" w:rsidRPr="009752C0">
              <w:rPr>
                <w:rFonts w:ascii="Times New Roman" w:eastAsia="Times New Roman" w:hAnsi="Times New Roman" w:cs="Times New Roman"/>
                <w:i/>
                <w:noProof/>
                <w:sz w:val="24"/>
                <w:szCs w:val="24"/>
                <w:lang w:eastAsia="ru-RU"/>
              </w:rPr>
              <w:t>Acta Non Verba: Ціннісні орієнтири вищої освіти в контексті євроінтеграції</w:t>
            </w:r>
            <w:r w:rsidR="00263331" w:rsidRPr="009752C0">
              <w:rPr>
                <w:rFonts w:ascii="Times New Roman" w:eastAsia="Times New Roman" w:hAnsi="Times New Roman" w:cs="Times New Roman"/>
                <w:noProof/>
                <w:sz w:val="24"/>
                <w:szCs w:val="24"/>
                <w:lang w:eastAsia="ru-RU"/>
              </w:rPr>
              <w:t>:</w:t>
            </w:r>
            <w:r w:rsidRPr="009752C0">
              <w:rPr>
                <w:rFonts w:ascii="Times New Roman" w:eastAsia="Times New Roman" w:hAnsi="Times New Roman" w:cs="Times New Roman"/>
                <w:noProof/>
                <w:sz w:val="24"/>
                <w:szCs w:val="24"/>
                <w:lang w:eastAsia="ru-RU"/>
              </w:rPr>
              <w:t xml:space="preserve"> Збірник матеріалів Міжнародної науково-практичної конференції (м. Київ, 13-14 березня 2025 р.). – Український Щорічник Європейських Євроінтеграційних Студій. Українська Асоціація Викладачів і Дослідників</w:t>
            </w:r>
            <w:r w:rsidRPr="009752C0">
              <w:rPr>
                <w:rFonts w:ascii="Times New Roman" w:eastAsia="Times New Roman" w:hAnsi="Times New Roman" w:cs="Times New Roman"/>
                <w:sz w:val="24"/>
                <w:szCs w:val="24"/>
                <w:lang w:val="ru-RU" w:eastAsia="ru-RU"/>
              </w:rPr>
              <w:t xml:space="preserve"> </w:t>
            </w:r>
            <w:proofErr w:type="spellStart"/>
            <w:r w:rsidRPr="009752C0">
              <w:rPr>
                <w:rFonts w:ascii="Times New Roman" w:eastAsia="Times New Roman" w:hAnsi="Times New Roman" w:cs="Times New Roman"/>
                <w:sz w:val="24"/>
                <w:szCs w:val="24"/>
                <w:lang w:val="ru-RU" w:eastAsia="ru-RU"/>
              </w:rPr>
              <w:t>Європейської</w:t>
            </w:r>
            <w:proofErr w:type="spellEnd"/>
            <w:r w:rsidRPr="009752C0">
              <w:rPr>
                <w:rFonts w:ascii="Times New Roman" w:eastAsia="Times New Roman" w:hAnsi="Times New Roman" w:cs="Times New Roman"/>
                <w:sz w:val="24"/>
                <w:szCs w:val="24"/>
                <w:lang w:val="ru-RU" w:eastAsia="ru-RU"/>
              </w:rPr>
              <w:t xml:space="preserve"> </w:t>
            </w:r>
            <w:proofErr w:type="spellStart"/>
            <w:r w:rsidRPr="009752C0">
              <w:rPr>
                <w:rFonts w:ascii="Times New Roman" w:eastAsia="Times New Roman" w:hAnsi="Times New Roman" w:cs="Times New Roman"/>
                <w:sz w:val="24"/>
                <w:szCs w:val="24"/>
                <w:lang w:val="ru-RU" w:eastAsia="ru-RU"/>
              </w:rPr>
              <w:t>Інтеграції</w:t>
            </w:r>
            <w:proofErr w:type="spellEnd"/>
            <w:r w:rsidRPr="009752C0">
              <w:rPr>
                <w:rFonts w:ascii="Times New Roman" w:eastAsia="Times New Roman" w:hAnsi="Times New Roman" w:cs="Times New Roman"/>
                <w:sz w:val="24"/>
                <w:szCs w:val="24"/>
                <w:lang w:val="ru-RU" w:eastAsia="ru-RU"/>
              </w:rPr>
              <w:t xml:space="preserve">, </w:t>
            </w:r>
            <w:proofErr w:type="spellStart"/>
            <w:r w:rsidRPr="009752C0">
              <w:rPr>
                <w:rFonts w:ascii="Times New Roman" w:eastAsia="Times New Roman" w:hAnsi="Times New Roman" w:cs="Times New Roman"/>
                <w:sz w:val="24"/>
                <w:szCs w:val="24"/>
                <w:lang w:val="ru-RU" w:eastAsia="ru-RU"/>
              </w:rPr>
              <w:t>Київ</w:t>
            </w:r>
            <w:proofErr w:type="spellEnd"/>
            <w:r w:rsidRPr="009752C0">
              <w:rPr>
                <w:rFonts w:ascii="Times New Roman" w:eastAsia="Times New Roman" w:hAnsi="Times New Roman" w:cs="Times New Roman"/>
                <w:sz w:val="24"/>
                <w:szCs w:val="24"/>
                <w:lang w:val="ru-RU" w:eastAsia="ru-RU"/>
              </w:rPr>
              <w:t xml:space="preserve">. 2025. – </w:t>
            </w:r>
            <w:r w:rsidRPr="009752C0">
              <w:rPr>
                <w:rFonts w:ascii="Times New Roman" w:eastAsia="Times New Roman" w:hAnsi="Times New Roman" w:cs="Times New Roman"/>
                <w:sz w:val="24"/>
                <w:szCs w:val="24"/>
                <w:lang w:eastAsia="ru-RU"/>
              </w:rPr>
              <w:t>С.92-96</w:t>
            </w:r>
            <w:r w:rsidRPr="009752C0">
              <w:rPr>
                <w:rFonts w:ascii="Times New Roman" w:eastAsia="Times New Roman" w:hAnsi="Times New Roman" w:cs="Times New Roman"/>
                <w:sz w:val="24"/>
                <w:szCs w:val="24"/>
                <w:lang w:val="ru-RU" w:eastAsia="ru-RU"/>
              </w:rPr>
              <w:t>.</w:t>
            </w:r>
          </w:p>
          <w:p w14:paraId="3D0107F8" w14:textId="77777777" w:rsidR="00762301" w:rsidRPr="009752C0" w:rsidRDefault="00762301"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Маслова А.В., Гончарова О.А. Виклики та перспективи поширення спільних цінностей ЄС в ЗВО України. </w:t>
            </w:r>
            <w:r w:rsidRPr="009752C0">
              <w:rPr>
                <w:rFonts w:ascii="Times New Roman" w:hAnsi="Times New Roman" w:cs="Times New Roman"/>
                <w:i/>
                <w:sz w:val="24"/>
                <w:szCs w:val="24"/>
              </w:rPr>
              <w:t xml:space="preserve">Сучасні тенденції розвитку лінгвістики та </w:t>
            </w:r>
            <w:proofErr w:type="spellStart"/>
            <w:r w:rsidRPr="009752C0">
              <w:rPr>
                <w:rFonts w:ascii="Times New Roman" w:hAnsi="Times New Roman" w:cs="Times New Roman"/>
                <w:i/>
                <w:sz w:val="24"/>
                <w:szCs w:val="24"/>
              </w:rPr>
              <w:t>лінгводидактики</w:t>
            </w:r>
            <w:proofErr w:type="spellEnd"/>
            <w:r w:rsidRPr="009752C0">
              <w:rPr>
                <w:rFonts w:ascii="Times New Roman" w:hAnsi="Times New Roman" w:cs="Times New Roman"/>
                <w:sz w:val="24"/>
                <w:szCs w:val="24"/>
              </w:rPr>
              <w:t>: збірник матеріалів VI Всеукраїнської науково-практичної конференції (30 квітня 2025 р.). [Електронне видання]. – Рівне : НУВГП, 2024. С.288-290 ISBN 978-966-327-596-3</w:t>
            </w:r>
          </w:p>
          <w:p w14:paraId="6B9B8C3C" w14:textId="77777777" w:rsidR="00762301" w:rsidRPr="009752C0" w:rsidRDefault="00762301"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Маслова А.В., Гончарова О.А. Зміцнення спільних цінностей ЄС в процесі англомовної професійної підготовки здобувачів освіти. </w:t>
            </w:r>
            <w:r w:rsidRPr="009752C0">
              <w:rPr>
                <w:rFonts w:ascii="Times New Roman" w:hAnsi="Times New Roman" w:cs="Times New Roman"/>
                <w:i/>
                <w:sz w:val="24"/>
                <w:szCs w:val="24"/>
              </w:rPr>
              <w:t>Проблеми викладання іноземних мов у закладах вищої освіти</w:t>
            </w:r>
            <w:r w:rsidRPr="009752C0">
              <w:rPr>
                <w:rFonts w:ascii="Times New Roman" w:hAnsi="Times New Roman" w:cs="Times New Roman"/>
                <w:sz w:val="24"/>
                <w:szCs w:val="24"/>
              </w:rPr>
              <w:t xml:space="preserve">: матеріали ІV </w:t>
            </w:r>
            <w:proofErr w:type="spellStart"/>
            <w:r w:rsidRPr="009752C0">
              <w:rPr>
                <w:rFonts w:ascii="Times New Roman" w:hAnsi="Times New Roman" w:cs="Times New Roman"/>
                <w:sz w:val="24"/>
                <w:szCs w:val="24"/>
              </w:rPr>
              <w:t>Всеук</w:t>
            </w:r>
            <w:r w:rsidR="00263331" w:rsidRPr="009752C0">
              <w:rPr>
                <w:rFonts w:ascii="Times New Roman" w:hAnsi="Times New Roman" w:cs="Times New Roman"/>
                <w:sz w:val="24"/>
                <w:szCs w:val="24"/>
              </w:rPr>
              <w:t>р</w:t>
            </w:r>
            <w:proofErr w:type="spellEnd"/>
            <w:r w:rsidR="00263331" w:rsidRPr="009752C0">
              <w:rPr>
                <w:rFonts w:ascii="Times New Roman" w:hAnsi="Times New Roman" w:cs="Times New Roman"/>
                <w:sz w:val="24"/>
                <w:szCs w:val="24"/>
              </w:rPr>
              <w:t xml:space="preserve">. наук.- </w:t>
            </w:r>
            <w:proofErr w:type="spellStart"/>
            <w:r w:rsidR="00263331" w:rsidRPr="009752C0">
              <w:rPr>
                <w:rFonts w:ascii="Times New Roman" w:hAnsi="Times New Roman" w:cs="Times New Roman"/>
                <w:sz w:val="24"/>
                <w:szCs w:val="24"/>
              </w:rPr>
              <w:t>практ</w:t>
            </w:r>
            <w:proofErr w:type="spellEnd"/>
            <w:r w:rsidR="00263331" w:rsidRPr="009752C0">
              <w:rPr>
                <w:rFonts w:ascii="Times New Roman" w:hAnsi="Times New Roman" w:cs="Times New Roman"/>
                <w:sz w:val="24"/>
                <w:szCs w:val="24"/>
              </w:rPr>
              <w:t>. Інтернет-</w:t>
            </w:r>
            <w:proofErr w:type="spellStart"/>
            <w:r w:rsidR="00263331" w:rsidRPr="009752C0">
              <w:rPr>
                <w:rFonts w:ascii="Times New Roman" w:hAnsi="Times New Roman" w:cs="Times New Roman"/>
                <w:sz w:val="24"/>
                <w:szCs w:val="24"/>
              </w:rPr>
              <w:t>конф</w:t>
            </w:r>
            <w:proofErr w:type="spellEnd"/>
            <w:r w:rsidR="00263331" w:rsidRPr="009752C0">
              <w:rPr>
                <w:rFonts w:ascii="Times New Roman" w:hAnsi="Times New Roman" w:cs="Times New Roman"/>
                <w:sz w:val="24"/>
                <w:szCs w:val="24"/>
              </w:rPr>
              <w:t>.</w:t>
            </w:r>
            <w:r w:rsidRPr="009752C0">
              <w:rPr>
                <w:rFonts w:ascii="Times New Roman" w:hAnsi="Times New Roman" w:cs="Times New Roman"/>
                <w:sz w:val="24"/>
                <w:szCs w:val="24"/>
              </w:rPr>
              <w:t>, м. Запоріжжя, 20-21 травня 2025 р. / ТДАТУ, 2025. С.116-119.</w:t>
            </w:r>
          </w:p>
          <w:p w14:paraId="495FBD27" w14:textId="77777777" w:rsidR="00762301" w:rsidRPr="009752C0" w:rsidRDefault="00762301"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Гончарова О.А., Маслова А.В. Особливості імплементації Модуля Жана Моне у Мелітопольському державному педагогічному університеті імені Богдана Хмельницького. </w:t>
            </w:r>
            <w:r w:rsidRPr="009752C0">
              <w:rPr>
                <w:rFonts w:ascii="Times New Roman" w:hAnsi="Times New Roman" w:cs="Times New Roman"/>
                <w:i/>
                <w:sz w:val="24"/>
                <w:szCs w:val="24"/>
              </w:rPr>
              <w:t>Актуальні проблеми функціонування мови і літератури в сучасному полікультурному суспільстві</w:t>
            </w:r>
            <w:r w:rsidRPr="009752C0">
              <w:rPr>
                <w:rFonts w:ascii="Times New Roman" w:hAnsi="Times New Roman" w:cs="Times New Roman"/>
                <w:sz w:val="24"/>
                <w:szCs w:val="24"/>
              </w:rPr>
              <w:t xml:space="preserve">: Матеріали ІХ Міжнародної науково-практичної конференції (Запоріжжя – Мелітополь, 22–23 травня 2025 р.). Запоріжжя: Видавництво МДПУ ім. Б. Хмельницького, 2025. С. </w:t>
            </w:r>
            <w:r w:rsidRPr="009752C0">
              <w:rPr>
                <w:rFonts w:ascii="Times New Roman" w:hAnsi="Times New Roman" w:cs="Times New Roman"/>
                <w:sz w:val="24"/>
                <w:szCs w:val="24"/>
              </w:rPr>
              <w:lastRenderedPageBreak/>
              <w:t>207-210</w:t>
            </w:r>
            <w:r w:rsidR="00624FF1" w:rsidRPr="009752C0">
              <w:rPr>
                <w:rFonts w:ascii="Times New Roman" w:hAnsi="Times New Roman" w:cs="Times New Roman"/>
                <w:sz w:val="24"/>
                <w:szCs w:val="24"/>
              </w:rPr>
              <w:t>.</w:t>
            </w:r>
          </w:p>
          <w:p w14:paraId="78E85576" w14:textId="77777777" w:rsidR="006B6079" w:rsidRPr="009752C0" w:rsidRDefault="006B6079"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Гончарова О.А., Маслова А.В. Особливості функціонування закладів ЗЗСО під час війни: врахування досвіду країн ЄС. </w:t>
            </w:r>
            <w:r w:rsidRPr="009752C0">
              <w:rPr>
                <w:rFonts w:ascii="Times New Roman" w:hAnsi="Times New Roman" w:cs="Times New Roman"/>
                <w:i/>
                <w:sz w:val="24"/>
                <w:szCs w:val="24"/>
              </w:rPr>
              <w:t>Стратегії та політики ЄС: інституційна структура та механізми реалізації</w:t>
            </w:r>
            <w:r w:rsidRPr="009752C0">
              <w:rPr>
                <w:rFonts w:ascii="Times New Roman" w:hAnsi="Times New Roman" w:cs="Times New Roman"/>
                <w:sz w:val="24"/>
                <w:szCs w:val="24"/>
              </w:rPr>
              <w:t xml:space="preserve">: матеріали ІІ науково-практичної конференції (20-21 березня 2025 року). Кривий Ріг: Навчально-науковий інститут економіки і </w:t>
            </w:r>
            <w:proofErr w:type="spellStart"/>
            <w:r w:rsidRPr="009752C0">
              <w:rPr>
                <w:rFonts w:ascii="Times New Roman" w:hAnsi="Times New Roman" w:cs="Times New Roman"/>
                <w:sz w:val="24"/>
                <w:szCs w:val="24"/>
                <w:lang w:val="ru-RU"/>
              </w:rPr>
              <w:t>торгівлі</w:t>
            </w:r>
            <w:proofErr w:type="spellEnd"/>
            <w:r w:rsidRPr="009752C0">
              <w:rPr>
                <w:rFonts w:ascii="Times New Roman" w:hAnsi="Times New Roman" w:cs="Times New Roman"/>
                <w:sz w:val="24"/>
                <w:szCs w:val="24"/>
                <w:lang w:val="ru-RU"/>
              </w:rPr>
              <w:t xml:space="preserve"> </w:t>
            </w:r>
            <w:proofErr w:type="spellStart"/>
            <w:r w:rsidRPr="009752C0">
              <w:rPr>
                <w:rFonts w:ascii="Times New Roman" w:hAnsi="Times New Roman" w:cs="Times New Roman"/>
                <w:sz w:val="24"/>
                <w:szCs w:val="24"/>
                <w:lang w:val="ru-RU"/>
              </w:rPr>
              <w:t>імені</w:t>
            </w:r>
            <w:proofErr w:type="spellEnd"/>
            <w:r w:rsidRPr="009752C0">
              <w:rPr>
                <w:rFonts w:ascii="Times New Roman" w:hAnsi="Times New Roman" w:cs="Times New Roman"/>
                <w:sz w:val="24"/>
                <w:szCs w:val="24"/>
                <w:lang w:val="ru-RU"/>
              </w:rPr>
              <w:t xml:space="preserve"> Михайла Туган-</w:t>
            </w:r>
            <w:proofErr w:type="spellStart"/>
            <w:r w:rsidRPr="009752C0">
              <w:rPr>
                <w:rFonts w:ascii="Times New Roman" w:hAnsi="Times New Roman" w:cs="Times New Roman"/>
                <w:sz w:val="24"/>
                <w:szCs w:val="24"/>
                <w:lang w:val="ru-RU"/>
              </w:rPr>
              <w:t>Барановського</w:t>
            </w:r>
            <w:proofErr w:type="spellEnd"/>
            <w:r w:rsidRPr="009752C0">
              <w:rPr>
                <w:rFonts w:ascii="Times New Roman" w:hAnsi="Times New Roman" w:cs="Times New Roman"/>
                <w:sz w:val="24"/>
                <w:szCs w:val="24"/>
                <w:lang w:val="ru-RU"/>
              </w:rPr>
              <w:t xml:space="preserve"> </w:t>
            </w:r>
            <w:proofErr w:type="spellStart"/>
            <w:r w:rsidRPr="009752C0">
              <w:rPr>
                <w:rFonts w:ascii="Times New Roman" w:hAnsi="Times New Roman" w:cs="Times New Roman"/>
                <w:sz w:val="24"/>
                <w:szCs w:val="24"/>
                <w:lang w:val="ru-RU"/>
              </w:rPr>
              <w:t>Криворізького</w:t>
            </w:r>
            <w:proofErr w:type="spellEnd"/>
            <w:r w:rsidRPr="009752C0">
              <w:rPr>
                <w:rFonts w:ascii="Times New Roman" w:hAnsi="Times New Roman" w:cs="Times New Roman"/>
                <w:sz w:val="24"/>
                <w:szCs w:val="24"/>
                <w:lang w:val="ru-RU"/>
              </w:rPr>
              <w:t xml:space="preserve"> </w:t>
            </w:r>
            <w:proofErr w:type="spellStart"/>
            <w:r w:rsidRPr="009752C0">
              <w:rPr>
                <w:rFonts w:ascii="Times New Roman" w:hAnsi="Times New Roman" w:cs="Times New Roman"/>
                <w:sz w:val="24"/>
                <w:szCs w:val="24"/>
                <w:lang w:val="ru-RU"/>
              </w:rPr>
              <w:t>національного</w:t>
            </w:r>
            <w:proofErr w:type="spellEnd"/>
            <w:r w:rsidRPr="009752C0">
              <w:rPr>
                <w:rFonts w:ascii="Times New Roman" w:hAnsi="Times New Roman" w:cs="Times New Roman"/>
                <w:sz w:val="24"/>
                <w:szCs w:val="24"/>
                <w:lang w:val="ru-RU"/>
              </w:rPr>
              <w:t xml:space="preserve"> </w:t>
            </w:r>
            <w:proofErr w:type="spellStart"/>
            <w:r w:rsidRPr="009752C0">
              <w:rPr>
                <w:rFonts w:ascii="Times New Roman" w:hAnsi="Times New Roman" w:cs="Times New Roman"/>
                <w:sz w:val="24"/>
                <w:szCs w:val="24"/>
                <w:lang w:val="ru-RU"/>
              </w:rPr>
              <w:t>університету</w:t>
            </w:r>
            <w:proofErr w:type="spellEnd"/>
            <w:r w:rsidRPr="009752C0">
              <w:rPr>
                <w:rFonts w:ascii="Times New Roman" w:hAnsi="Times New Roman" w:cs="Times New Roman"/>
                <w:sz w:val="24"/>
                <w:szCs w:val="24"/>
                <w:lang w:val="ru-RU"/>
              </w:rPr>
              <w:t xml:space="preserve">, 2025. </w:t>
            </w:r>
            <w:r w:rsidRPr="009752C0">
              <w:rPr>
                <w:rFonts w:ascii="Times New Roman" w:hAnsi="Times New Roman" w:cs="Times New Roman"/>
                <w:sz w:val="24"/>
                <w:szCs w:val="24"/>
              </w:rPr>
              <w:t>С.27-30.</w:t>
            </w:r>
          </w:p>
          <w:p w14:paraId="042376F9"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Маслова М.М., Гончарова О.А. Учитель як провідник європейських цінностей у процесі національно-патріотичного виховання старшокласників. </w:t>
            </w:r>
            <w:r w:rsidRPr="009752C0">
              <w:rPr>
                <w:rFonts w:ascii="Times New Roman" w:hAnsi="Times New Roman" w:cs="Times New Roman"/>
                <w:i/>
                <w:sz w:val="24"/>
                <w:szCs w:val="24"/>
              </w:rPr>
              <w:t>Актуальні питання розвитку науки та забезпечення якості освіти у ХХІ столітті</w:t>
            </w:r>
            <w:r w:rsidRPr="009752C0">
              <w:rPr>
                <w:rFonts w:ascii="Times New Roman" w:hAnsi="Times New Roman" w:cs="Times New Roman"/>
                <w:sz w:val="24"/>
                <w:szCs w:val="24"/>
              </w:rPr>
              <w:t xml:space="preserve"> : тези доповідей ХLVІІІ Міжнародної наукової студентської конференції за підсумками науково дослідних робіт студентів за 2024 рік (м. Полтава, 10 квітня 2025 р.). – Полтава : ПУЕТ. – 726 с. С. 9-11.</w:t>
            </w:r>
          </w:p>
          <w:p w14:paraId="5F97DF89"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Маслова А.В., Гончарова О.А. Виклики та перспективи поширення спільних цінностей ЄС в ЗВО України. </w:t>
            </w:r>
            <w:r w:rsidRPr="009752C0">
              <w:rPr>
                <w:rFonts w:ascii="Times New Roman" w:hAnsi="Times New Roman" w:cs="Times New Roman"/>
                <w:i/>
                <w:sz w:val="24"/>
                <w:szCs w:val="24"/>
              </w:rPr>
              <w:t xml:space="preserve">Сучасні тенденції розвитку лінгвістики та </w:t>
            </w:r>
            <w:proofErr w:type="spellStart"/>
            <w:r w:rsidRPr="009752C0">
              <w:rPr>
                <w:rFonts w:ascii="Times New Roman" w:hAnsi="Times New Roman" w:cs="Times New Roman"/>
                <w:i/>
                <w:sz w:val="24"/>
                <w:szCs w:val="24"/>
              </w:rPr>
              <w:t>лінгводидактики</w:t>
            </w:r>
            <w:proofErr w:type="spellEnd"/>
            <w:r w:rsidRPr="009752C0">
              <w:rPr>
                <w:rFonts w:ascii="Times New Roman" w:hAnsi="Times New Roman" w:cs="Times New Roman"/>
                <w:sz w:val="24"/>
                <w:szCs w:val="24"/>
              </w:rPr>
              <w:t>: збірник матеріалів VI Всеукраїнської науково-практичної конференції (30 квітня 2025 р.). [Електронне видання]. – Рівне : НУВГП, 2024. С.288-290 ISBN 978-966-327-596-3</w:t>
            </w:r>
          </w:p>
          <w:p w14:paraId="606763A2"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Гончарова О.А., Маслова А.В. Особливості імплементації Модуля Жана Моне у Мелітопольському державному педагогічному університеті імені Богдана Хмельницького. </w:t>
            </w:r>
            <w:r w:rsidRPr="009752C0">
              <w:rPr>
                <w:rFonts w:ascii="Times New Roman" w:hAnsi="Times New Roman" w:cs="Times New Roman"/>
                <w:i/>
                <w:sz w:val="24"/>
                <w:szCs w:val="24"/>
              </w:rPr>
              <w:t>Актуальні проблеми функціонування мови і літератури в сучасному полікультурному суспільстві</w:t>
            </w:r>
            <w:r w:rsidRPr="009752C0">
              <w:rPr>
                <w:rFonts w:ascii="Times New Roman" w:hAnsi="Times New Roman" w:cs="Times New Roman"/>
                <w:sz w:val="24"/>
                <w:szCs w:val="24"/>
              </w:rPr>
              <w:t>: Матеріали ІХ Міжнародної науково-практичної конференції (Запоріжжя – Мелітополь, 22–23 травня 2025 р.). Запоріжжя: Видавництво МДПУ ім. Б. Хмельницького, 2025. С. 207-210</w:t>
            </w:r>
          </w:p>
          <w:p w14:paraId="79662806"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Гончарова О.А., Маслова А.В. Формування європейської ідентичності майбутніх учителів через імплементацію освітніх ініціатив ЄС: досвід реалізації Модуля Жана Моне. </w:t>
            </w:r>
            <w:r w:rsidRPr="009752C0">
              <w:rPr>
                <w:rFonts w:ascii="Times New Roman" w:hAnsi="Times New Roman" w:cs="Times New Roman"/>
                <w:i/>
                <w:sz w:val="24"/>
                <w:szCs w:val="24"/>
              </w:rPr>
              <w:t>Актуальні питання гуманітарних наук</w:t>
            </w:r>
            <w:r w:rsidRPr="009752C0">
              <w:rPr>
                <w:rFonts w:ascii="Times New Roman" w:hAnsi="Times New Roman" w:cs="Times New Roman"/>
                <w:sz w:val="24"/>
                <w:szCs w:val="24"/>
              </w:rPr>
              <w:t xml:space="preserve">: / [редактори-упорядники М. </w:t>
            </w:r>
            <w:proofErr w:type="spellStart"/>
            <w:r w:rsidRPr="009752C0">
              <w:rPr>
                <w:rFonts w:ascii="Times New Roman" w:hAnsi="Times New Roman" w:cs="Times New Roman"/>
                <w:sz w:val="24"/>
                <w:szCs w:val="24"/>
              </w:rPr>
              <w:t>Пантюк</w:t>
            </w:r>
            <w:proofErr w:type="spellEnd"/>
            <w:r w:rsidRPr="009752C0">
              <w:rPr>
                <w:rFonts w:ascii="Times New Roman" w:hAnsi="Times New Roman" w:cs="Times New Roman"/>
                <w:sz w:val="24"/>
                <w:szCs w:val="24"/>
              </w:rPr>
              <w:t xml:space="preserve">, А. Душний, В. Ільницький, І. </w:t>
            </w:r>
            <w:proofErr w:type="spellStart"/>
            <w:r w:rsidRPr="009752C0">
              <w:rPr>
                <w:rFonts w:ascii="Times New Roman" w:hAnsi="Times New Roman" w:cs="Times New Roman"/>
                <w:sz w:val="24"/>
                <w:szCs w:val="24"/>
              </w:rPr>
              <w:t>Зимомря</w:t>
            </w:r>
            <w:proofErr w:type="spellEnd"/>
            <w:r w:rsidRPr="009752C0">
              <w:rPr>
                <w:rFonts w:ascii="Times New Roman" w:hAnsi="Times New Roman" w:cs="Times New Roman"/>
                <w:sz w:val="24"/>
                <w:szCs w:val="24"/>
              </w:rPr>
              <w:t>]. – Дрогобич : Видавничий дім «</w:t>
            </w:r>
            <w:proofErr w:type="spellStart"/>
            <w:r w:rsidRPr="009752C0">
              <w:rPr>
                <w:rFonts w:ascii="Times New Roman" w:hAnsi="Times New Roman" w:cs="Times New Roman"/>
                <w:sz w:val="24"/>
                <w:szCs w:val="24"/>
              </w:rPr>
              <w:t>Гельветика</w:t>
            </w:r>
            <w:proofErr w:type="spellEnd"/>
            <w:r w:rsidRPr="009752C0">
              <w:rPr>
                <w:rFonts w:ascii="Times New Roman" w:hAnsi="Times New Roman" w:cs="Times New Roman"/>
                <w:sz w:val="24"/>
                <w:szCs w:val="24"/>
              </w:rPr>
              <w:t xml:space="preserve">», 2025. – </w:t>
            </w:r>
            <w:proofErr w:type="spellStart"/>
            <w:r w:rsidRPr="009752C0">
              <w:rPr>
                <w:rFonts w:ascii="Times New Roman" w:hAnsi="Times New Roman" w:cs="Times New Roman"/>
                <w:sz w:val="24"/>
                <w:szCs w:val="24"/>
              </w:rPr>
              <w:t>Вип</w:t>
            </w:r>
            <w:proofErr w:type="spellEnd"/>
            <w:r w:rsidRPr="009752C0">
              <w:rPr>
                <w:rFonts w:ascii="Times New Roman" w:hAnsi="Times New Roman" w:cs="Times New Roman"/>
                <w:sz w:val="24"/>
                <w:szCs w:val="24"/>
              </w:rPr>
              <w:t>. 86. Том 1. – 339-344 с.</w:t>
            </w:r>
          </w:p>
          <w:p w14:paraId="5F1A56C7"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Гончарова О.А., Маслова А.В. Формування європейських цінностей як умова професійного розвитку майбутнього педагога.  </w:t>
            </w:r>
            <w:r w:rsidRPr="009752C0">
              <w:rPr>
                <w:rFonts w:ascii="Times New Roman" w:hAnsi="Times New Roman" w:cs="Times New Roman"/>
                <w:i/>
                <w:sz w:val="24"/>
                <w:szCs w:val="24"/>
              </w:rPr>
              <w:t>Сучасна вища освіта: досягнення, виклики та перспективи розвитку в умовах невизначеності</w:t>
            </w:r>
            <w:r w:rsidRPr="009752C0">
              <w:rPr>
                <w:rFonts w:ascii="Times New Roman" w:hAnsi="Times New Roman" w:cs="Times New Roman"/>
                <w:sz w:val="24"/>
                <w:szCs w:val="24"/>
              </w:rPr>
              <w:t xml:space="preserve"> : збірник матеріалів ІІІ-ї Міжнародної науково-практичної конференції, 10-11 жовтня 2025 р. (Запоріжжя– Мелітополь ). – Запоріжжя: Видавництво МДПУ ім. Б. Хмельницького, 2025. С. 304-308</w:t>
            </w:r>
          </w:p>
          <w:p w14:paraId="10800004"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Гончарова О.А. Інтернаціоналізація вищої освіти як скла</w:t>
            </w:r>
            <w:r w:rsidR="00A27335" w:rsidRPr="009752C0">
              <w:rPr>
                <w:rFonts w:ascii="Times New Roman" w:hAnsi="Times New Roman" w:cs="Times New Roman"/>
                <w:sz w:val="24"/>
                <w:szCs w:val="24"/>
              </w:rPr>
              <w:t xml:space="preserve">дова євроінтеграційних процесів. </w:t>
            </w:r>
            <w:r w:rsidRPr="009752C0">
              <w:rPr>
                <w:rFonts w:ascii="Times New Roman" w:hAnsi="Times New Roman" w:cs="Times New Roman"/>
                <w:i/>
                <w:sz w:val="24"/>
                <w:szCs w:val="24"/>
              </w:rPr>
              <w:t>Зміцнення спільних європейських цінностей через освіту</w:t>
            </w:r>
            <w:r w:rsidRPr="009752C0">
              <w:rPr>
                <w:rFonts w:ascii="Times New Roman" w:hAnsi="Times New Roman" w:cs="Times New Roman"/>
                <w:sz w:val="24"/>
                <w:szCs w:val="24"/>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С.155-158</w:t>
            </w:r>
          </w:p>
          <w:p w14:paraId="198D4643" w14:textId="77777777" w:rsidR="000A29EC" w:rsidRPr="009752C0" w:rsidRDefault="000A29EC" w:rsidP="00A27335">
            <w:pPr>
              <w:pStyle w:val="ab"/>
              <w:numPr>
                <w:ilvl w:val="0"/>
                <w:numId w:val="15"/>
              </w:numPr>
              <w:jc w:val="both"/>
              <w:rPr>
                <w:rFonts w:ascii="Times New Roman" w:hAnsi="Times New Roman" w:cs="Times New Roman"/>
                <w:sz w:val="24"/>
                <w:szCs w:val="24"/>
              </w:rPr>
            </w:pPr>
            <w:proofErr w:type="spellStart"/>
            <w:r w:rsidRPr="009752C0">
              <w:rPr>
                <w:rFonts w:ascii="Times New Roman" w:hAnsi="Times New Roman" w:cs="Times New Roman"/>
                <w:sz w:val="24"/>
                <w:szCs w:val="24"/>
              </w:rPr>
              <w:t>Maslova</w:t>
            </w:r>
            <w:proofErr w:type="spellEnd"/>
            <w:r w:rsidRPr="009752C0">
              <w:rPr>
                <w:rFonts w:ascii="Times New Roman" w:hAnsi="Times New Roman" w:cs="Times New Roman"/>
                <w:sz w:val="24"/>
                <w:szCs w:val="24"/>
              </w:rPr>
              <w:t xml:space="preserve"> A. V. </w:t>
            </w:r>
            <w:proofErr w:type="spellStart"/>
            <w:r w:rsidRPr="009752C0">
              <w:rPr>
                <w:rFonts w:ascii="Times New Roman" w:hAnsi="Times New Roman" w:cs="Times New Roman"/>
                <w:sz w:val="24"/>
                <w:szCs w:val="24"/>
              </w:rPr>
              <w:t>Integrating</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European</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Values</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into</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Higher</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Education</w:t>
            </w:r>
            <w:proofErr w:type="spellEnd"/>
            <w:r w:rsidRPr="009752C0">
              <w:rPr>
                <w:rFonts w:ascii="Times New Roman" w:hAnsi="Times New Roman" w:cs="Times New Roman"/>
                <w:sz w:val="24"/>
                <w:szCs w:val="24"/>
              </w:rPr>
              <w:t xml:space="preserve">: A </w:t>
            </w:r>
            <w:proofErr w:type="spellStart"/>
            <w:r w:rsidRPr="009752C0">
              <w:rPr>
                <w:rFonts w:ascii="Times New Roman" w:hAnsi="Times New Roman" w:cs="Times New Roman"/>
                <w:sz w:val="24"/>
                <w:szCs w:val="24"/>
              </w:rPr>
              <w:lastRenderedPageBreak/>
              <w:t>Pathway</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Toward</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Sustainable</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Identity</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Development</w:t>
            </w:r>
            <w:proofErr w:type="spellEnd"/>
            <w:r w:rsidRPr="009752C0">
              <w:rPr>
                <w:rFonts w:ascii="Times New Roman" w:hAnsi="Times New Roman" w:cs="Times New Roman"/>
                <w:sz w:val="24"/>
                <w:szCs w:val="24"/>
              </w:rPr>
              <w:t xml:space="preserve">. </w:t>
            </w:r>
            <w:r w:rsidRPr="009752C0">
              <w:rPr>
                <w:rFonts w:ascii="Times New Roman" w:hAnsi="Times New Roman" w:cs="Times New Roman"/>
                <w:i/>
                <w:sz w:val="24"/>
                <w:szCs w:val="24"/>
              </w:rPr>
              <w:t>Зміцнення спільних європейських цінностей через освіту</w:t>
            </w:r>
            <w:r w:rsidRPr="009752C0">
              <w:rPr>
                <w:rFonts w:ascii="Times New Roman" w:hAnsi="Times New Roman" w:cs="Times New Roman"/>
                <w:sz w:val="24"/>
                <w:szCs w:val="24"/>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С.131-134</w:t>
            </w:r>
          </w:p>
          <w:p w14:paraId="5BCD43A4" w14:textId="77777777" w:rsidR="000A29EC" w:rsidRPr="009752C0" w:rsidRDefault="000A29EC" w:rsidP="00A27335">
            <w:pPr>
              <w:pStyle w:val="ab"/>
              <w:numPr>
                <w:ilvl w:val="0"/>
                <w:numId w:val="15"/>
              </w:numPr>
              <w:jc w:val="both"/>
              <w:rPr>
                <w:rFonts w:ascii="Times New Roman" w:hAnsi="Times New Roman" w:cs="Times New Roman"/>
                <w:sz w:val="24"/>
                <w:szCs w:val="24"/>
              </w:rPr>
            </w:pPr>
            <w:r w:rsidRPr="009752C0">
              <w:rPr>
                <w:rFonts w:ascii="Times New Roman" w:hAnsi="Times New Roman" w:cs="Times New Roman"/>
                <w:sz w:val="24"/>
                <w:szCs w:val="24"/>
              </w:rPr>
              <w:t xml:space="preserve">Шевченко Ю. М., Савицька О. В. Європейський досвід інклюзивного навчання дітей з особливими освітніми потребами: можливості імплементації в український освітній простір. </w:t>
            </w:r>
            <w:r w:rsidRPr="009752C0">
              <w:rPr>
                <w:rFonts w:ascii="Times New Roman" w:hAnsi="Times New Roman" w:cs="Times New Roman"/>
                <w:i/>
                <w:sz w:val="24"/>
                <w:szCs w:val="24"/>
              </w:rPr>
              <w:t>Зміцнення спільних європейських цінностей через освіту</w:t>
            </w:r>
            <w:r w:rsidRPr="009752C0">
              <w:rPr>
                <w:rFonts w:ascii="Times New Roman" w:hAnsi="Times New Roman" w:cs="Times New Roman"/>
                <w:sz w:val="24"/>
                <w:szCs w:val="24"/>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С.427-428</w:t>
            </w:r>
          </w:p>
          <w:p w14:paraId="24ABCA34" w14:textId="7B08AAC5" w:rsidR="0013036A" w:rsidRPr="00EF69A2" w:rsidRDefault="000A29EC" w:rsidP="0013036A">
            <w:pPr>
              <w:pStyle w:val="ab"/>
              <w:numPr>
                <w:ilvl w:val="0"/>
                <w:numId w:val="15"/>
              </w:numPr>
              <w:jc w:val="both"/>
              <w:rPr>
                <w:rFonts w:ascii="Times New Roman" w:hAnsi="Times New Roman" w:cs="Times New Roman"/>
                <w:sz w:val="24"/>
                <w:szCs w:val="24"/>
              </w:rPr>
            </w:pPr>
            <w:proofErr w:type="spellStart"/>
            <w:r w:rsidRPr="009752C0">
              <w:rPr>
                <w:rFonts w:ascii="Times New Roman" w:hAnsi="Times New Roman" w:cs="Times New Roman"/>
                <w:sz w:val="24"/>
                <w:szCs w:val="24"/>
              </w:rPr>
              <w:t>Topalov</w:t>
            </w:r>
            <w:proofErr w:type="spellEnd"/>
            <w:r w:rsidRPr="009752C0">
              <w:rPr>
                <w:rFonts w:ascii="Times New Roman" w:hAnsi="Times New Roman" w:cs="Times New Roman"/>
                <w:sz w:val="24"/>
                <w:szCs w:val="24"/>
              </w:rPr>
              <w:t xml:space="preserve"> Y.M. </w:t>
            </w:r>
            <w:proofErr w:type="spellStart"/>
            <w:r w:rsidRPr="009752C0">
              <w:rPr>
                <w:rFonts w:ascii="Times New Roman" w:hAnsi="Times New Roman" w:cs="Times New Roman"/>
                <w:sz w:val="24"/>
                <w:szCs w:val="24"/>
              </w:rPr>
              <w:t>Integrating</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European</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Values</w:t>
            </w:r>
            <w:proofErr w:type="spellEnd"/>
            <w:r w:rsidRPr="009752C0">
              <w:rPr>
                <w:rFonts w:ascii="Times New Roman" w:hAnsi="Times New Roman" w:cs="Times New Roman"/>
                <w:sz w:val="24"/>
                <w:szCs w:val="24"/>
              </w:rPr>
              <w:t xml:space="preserve"> and </w:t>
            </w:r>
            <w:proofErr w:type="spellStart"/>
            <w:r w:rsidRPr="009752C0">
              <w:rPr>
                <w:rFonts w:ascii="Times New Roman" w:hAnsi="Times New Roman" w:cs="Times New Roman"/>
                <w:sz w:val="24"/>
                <w:szCs w:val="24"/>
              </w:rPr>
              <w:t>Developing</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Personal</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Effectiveness</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through</w:t>
            </w:r>
            <w:proofErr w:type="spellEnd"/>
            <w:r w:rsidRPr="009752C0">
              <w:rPr>
                <w:rFonts w:ascii="Times New Roman" w:hAnsi="Times New Roman" w:cs="Times New Roman"/>
                <w:sz w:val="24"/>
                <w:szCs w:val="24"/>
              </w:rPr>
              <w:t xml:space="preserve"> </w:t>
            </w:r>
            <w:proofErr w:type="spellStart"/>
            <w:r w:rsidRPr="009752C0">
              <w:rPr>
                <w:rFonts w:ascii="Times New Roman" w:hAnsi="Times New Roman" w:cs="Times New Roman"/>
                <w:sz w:val="24"/>
                <w:szCs w:val="24"/>
              </w:rPr>
              <w:t>English</w:t>
            </w:r>
            <w:proofErr w:type="spellEnd"/>
            <w:r w:rsidRPr="009752C0">
              <w:rPr>
                <w:rFonts w:ascii="Times New Roman" w:hAnsi="Times New Roman" w:cs="Times New Roman"/>
                <w:sz w:val="24"/>
                <w:szCs w:val="24"/>
              </w:rPr>
              <w:t xml:space="preserve"> Language </w:t>
            </w:r>
            <w:proofErr w:type="spellStart"/>
            <w:r w:rsidRPr="009752C0">
              <w:rPr>
                <w:rFonts w:ascii="Times New Roman" w:hAnsi="Times New Roman" w:cs="Times New Roman"/>
                <w:sz w:val="24"/>
                <w:szCs w:val="24"/>
              </w:rPr>
              <w:t>Learning</w:t>
            </w:r>
            <w:proofErr w:type="spellEnd"/>
            <w:r w:rsidRPr="009752C0">
              <w:rPr>
                <w:rFonts w:ascii="Times New Roman" w:hAnsi="Times New Roman" w:cs="Times New Roman"/>
                <w:sz w:val="24"/>
                <w:szCs w:val="24"/>
              </w:rPr>
              <w:t xml:space="preserve">. </w:t>
            </w:r>
            <w:r w:rsidRPr="009752C0">
              <w:rPr>
                <w:rFonts w:ascii="Times New Roman" w:hAnsi="Times New Roman" w:cs="Times New Roman"/>
                <w:i/>
                <w:sz w:val="24"/>
                <w:szCs w:val="24"/>
              </w:rPr>
              <w:t>Зміцнення спільних європейських цінностей через освіту</w:t>
            </w:r>
            <w:r w:rsidRPr="009752C0">
              <w:rPr>
                <w:rFonts w:ascii="Times New Roman" w:hAnsi="Times New Roman" w:cs="Times New Roman"/>
                <w:sz w:val="24"/>
                <w:szCs w:val="24"/>
              </w:rPr>
              <w:t>: збірник тез доповідей за матеріалами III Всеукраїнської науково-практичної інтернет-конференції (24 жовтня 2025 р., м. Запоріжжя). Запоріжжя : Вид-во МДПУ імені Богдана Хмельницького, 2025. С.333-336</w:t>
            </w:r>
            <w:r w:rsidR="00A27335" w:rsidRPr="009752C0">
              <w:rPr>
                <w:rFonts w:ascii="Times New Roman" w:hAnsi="Times New Roman" w:cs="Times New Roman"/>
                <w:sz w:val="24"/>
                <w:szCs w:val="24"/>
              </w:rPr>
              <w:t>.</w:t>
            </w:r>
          </w:p>
          <w:p w14:paraId="6D78FF3C" w14:textId="77777777" w:rsidR="0013036A" w:rsidRPr="009752C0" w:rsidRDefault="000A29EC" w:rsidP="0013036A">
            <w:pPr>
              <w:jc w:val="both"/>
              <w:rPr>
                <w:rFonts w:ascii="Times New Roman" w:eastAsiaTheme="minorHAnsi" w:hAnsi="Times New Roman" w:cs="Times New Roman"/>
                <w:b/>
                <w:sz w:val="24"/>
                <w:szCs w:val="24"/>
                <w:lang w:eastAsia="en-US"/>
              </w:rPr>
            </w:pPr>
            <w:r w:rsidRPr="009752C0">
              <w:rPr>
                <w:rFonts w:ascii="Times New Roman" w:eastAsiaTheme="minorHAnsi" w:hAnsi="Times New Roman" w:cs="Times New Roman"/>
                <w:b/>
                <w:sz w:val="24"/>
                <w:szCs w:val="24"/>
                <w:lang w:eastAsia="en-US"/>
              </w:rPr>
              <w:t>Фахові с</w:t>
            </w:r>
            <w:r w:rsidR="00762301" w:rsidRPr="009752C0">
              <w:rPr>
                <w:rFonts w:ascii="Times New Roman" w:eastAsiaTheme="minorHAnsi" w:hAnsi="Times New Roman" w:cs="Times New Roman"/>
                <w:b/>
                <w:sz w:val="24"/>
                <w:szCs w:val="24"/>
                <w:lang w:eastAsia="en-US"/>
              </w:rPr>
              <w:t>татті</w:t>
            </w:r>
            <w:r w:rsidR="0013036A" w:rsidRPr="009752C0">
              <w:rPr>
                <w:rFonts w:ascii="Times New Roman" w:eastAsiaTheme="minorHAnsi" w:hAnsi="Times New Roman" w:cs="Times New Roman"/>
                <w:b/>
                <w:sz w:val="24"/>
                <w:szCs w:val="24"/>
                <w:lang w:eastAsia="en-US"/>
              </w:rPr>
              <w:t xml:space="preserve"> </w:t>
            </w:r>
          </w:p>
          <w:p w14:paraId="55E49289" w14:textId="77777777" w:rsidR="000A29EC" w:rsidRPr="009752C0" w:rsidRDefault="000A29EC" w:rsidP="000A29EC">
            <w:pPr>
              <w:rPr>
                <w:rFonts w:ascii="Times New Roman" w:hAnsi="Times New Roman" w:cs="Times New Roman"/>
                <w:sz w:val="24"/>
                <w:szCs w:val="24"/>
              </w:rPr>
            </w:pPr>
          </w:p>
          <w:p w14:paraId="3CD687A2" w14:textId="360D9FBC" w:rsidR="000A29EC" w:rsidRPr="00EF69A2" w:rsidRDefault="000A29EC" w:rsidP="00EF69A2">
            <w:pPr>
              <w:pStyle w:val="ab"/>
              <w:numPr>
                <w:ilvl w:val="0"/>
                <w:numId w:val="28"/>
              </w:numPr>
              <w:jc w:val="both"/>
              <w:rPr>
                <w:rFonts w:ascii="Times New Roman" w:hAnsi="Times New Roman" w:cs="Times New Roman"/>
                <w:sz w:val="24"/>
                <w:szCs w:val="24"/>
              </w:rPr>
            </w:pPr>
            <w:r w:rsidRPr="00EF69A2">
              <w:rPr>
                <w:rFonts w:ascii="Times New Roman" w:hAnsi="Times New Roman" w:cs="Times New Roman"/>
                <w:sz w:val="24"/>
                <w:szCs w:val="24"/>
              </w:rPr>
              <w:t xml:space="preserve">Маслова М.М., Гончарова О.А. Ціннісні орієнтації учнівської молоді </w:t>
            </w:r>
            <w:r w:rsidR="006C2835" w:rsidRPr="00EF69A2">
              <w:rPr>
                <w:rFonts w:ascii="Times New Roman" w:hAnsi="Times New Roman" w:cs="Times New Roman"/>
                <w:sz w:val="24"/>
                <w:szCs w:val="24"/>
              </w:rPr>
              <w:t>З</w:t>
            </w:r>
            <w:r w:rsidRPr="00EF69A2">
              <w:rPr>
                <w:rFonts w:ascii="Times New Roman" w:hAnsi="Times New Roman" w:cs="Times New Roman"/>
                <w:sz w:val="24"/>
                <w:szCs w:val="24"/>
              </w:rPr>
              <w:t xml:space="preserve">апорізького краю: європейський вектор. </w:t>
            </w:r>
            <w:r w:rsidRPr="00EF69A2">
              <w:rPr>
                <w:rFonts w:ascii="Times New Roman" w:hAnsi="Times New Roman" w:cs="Times New Roman"/>
                <w:i/>
                <w:sz w:val="24"/>
                <w:szCs w:val="24"/>
              </w:rPr>
              <w:t>Науковий вісник Мелітопольського державного педагогічного університету імені Богдана Хмельницького</w:t>
            </w:r>
            <w:r w:rsidRPr="00EF69A2">
              <w:rPr>
                <w:rFonts w:ascii="Times New Roman" w:hAnsi="Times New Roman" w:cs="Times New Roman"/>
                <w:sz w:val="24"/>
                <w:szCs w:val="24"/>
              </w:rPr>
              <w:t xml:space="preserve">. Серія: Педагогіка. </w:t>
            </w:r>
            <w:proofErr w:type="spellStart"/>
            <w:r w:rsidRPr="00EF69A2">
              <w:rPr>
                <w:rFonts w:ascii="Times New Roman" w:hAnsi="Times New Roman" w:cs="Times New Roman"/>
                <w:sz w:val="24"/>
                <w:szCs w:val="24"/>
              </w:rPr>
              <w:t>Вип</w:t>
            </w:r>
            <w:proofErr w:type="spellEnd"/>
            <w:r w:rsidRPr="00EF69A2">
              <w:rPr>
                <w:rFonts w:ascii="Times New Roman" w:hAnsi="Times New Roman" w:cs="Times New Roman"/>
                <w:sz w:val="24"/>
                <w:szCs w:val="24"/>
              </w:rPr>
              <w:t xml:space="preserve"> 1(34)</w:t>
            </w:r>
            <w:r w:rsidR="000E7DBA" w:rsidRPr="00EF69A2">
              <w:rPr>
                <w:rFonts w:ascii="Times New Roman" w:hAnsi="Times New Roman" w:cs="Times New Roman"/>
                <w:sz w:val="24"/>
                <w:szCs w:val="24"/>
              </w:rPr>
              <w:t>.</w:t>
            </w:r>
            <w:r w:rsidRPr="00EF69A2">
              <w:rPr>
                <w:rFonts w:ascii="Times New Roman" w:hAnsi="Times New Roman" w:cs="Times New Roman"/>
                <w:sz w:val="24"/>
                <w:szCs w:val="24"/>
              </w:rPr>
              <w:t xml:space="preserve"> 20</w:t>
            </w:r>
            <w:r w:rsidR="000E7DBA" w:rsidRPr="00EF69A2">
              <w:rPr>
                <w:rFonts w:ascii="Times New Roman" w:hAnsi="Times New Roman" w:cs="Times New Roman"/>
                <w:sz w:val="24"/>
                <w:szCs w:val="24"/>
              </w:rPr>
              <w:t>2</w:t>
            </w:r>
            <w:r w:rsidRPr="00EF69A2">
              <w:rPr>
                <w:rFonts w:ascii="Times New Roman" w:hAnsi="Times New Roman" w:cs="Times New Roman"/>
                <w:sz w:val="24"/>
                <w:szCs w:val="24"/>
              </w:rPr>
              <w:t>5. С.29-35</w:t>
            </w:r>
            <w:r w:rsidR="006C2835" w:rsidRPr="00EF69A2">
              <w:rPr>
                <w:rFonts w:ascii="Times New Roman" w:hAnsi="Times New Roman" w:cs="Times New Roman"/>
                <w:sz w:val="24"/>
                <w:szCs w:val="24"/>
              </w:rPr>
              <w:t>.</w:t>
            </w:r>
          </w:p>
          <w:p w14:paraId="57E3E977" w14:textId="7721EAC1" w:rsidR="000A29EC" w:rsidRPr="00EF69A2" w:rsidRDefault="000A29EC" w:rsidP="000A29EC">
            <w:pPr>
              <w:pStyle w:val="ab"/>
              <w:numPr>
                <w:ilvl w:val="0"/>
                <w:numId w:val="28"/>
              </w:numPr>
              <w:jc w:val="both"/>
              <w:rPr>
                <w:rFonts w:ascii="Times New Roman" w:hAnsi="Times New Roman" w:cs="Times New Roman"/>
                <w:sz w:val="24"/>
                <w:szCs w:val="24"/>
              </w:rPr>
            </w:pPr>
            <w:r w:rsidRPr="009752C0">
              <w:rPr>
                <w:rFonts w:ascii="Times New Roman" w:hAnsi="Times New Roman" w:cs="Times New Roman"/>
                <w:sz w:val="24"/>
                <w:szCs w:val="24"/>
              </w:rPr>
              <w:t xml:space="preserve">Гончарова О.А., Маслова А.В. Формування європейської ідентичності майбутніх учителів через імплементацію освітніх ініціатив ЄС: досвід реалізації Модуля Жана Моне. </w:t>
            </w:r>
            <w:r w:rsidRPr="009752C0">
              <w:rPr>
                <w:rFonts w:ascii="Times New Roman" w:hAnsi="Times New Roman" w:cs="Times New Roman"/>
                <w:i/>
                <w:sz w:val="24"/>
                <w:szCs w:val="24"/>
              </w:rPr>
              <w:t>Актуальні питання гуманітарних наук</w:t>
            </w:r>
            <w:r w:rsidRPr="009752C0">
              <w:rPr>
                <w:rFonts w:ascii="Times New Roman" w:hAnsi="Times New Roman" w:cs="Times New Roman"/>
                <w:sz w:val="24"/>
                <w:szCs w:val="24"/>
              </w:rPr>
              <w:t xml:space="preserve">: / [редактори-упорядники М. </w:t>
            </w:r>
            <w:proofErr w:type="spellStart"/>
            <w:r w:rsidRPr="009752C0">
              <w:rPr>
                <w:rFonts w:ascii="Times New Roman" w:hAnsi="Times New Roman" w:cs="Times New Roman"/>
                <w:sz w:val="24"/>
                <w:szCs w:val="24"/>
              </w:rPr>
              <w:t>Пантюк</w:t>
            </w:r>
            <w:proofErr w:type="spellEnd"/>
            <w:r w:rsidRPr="009752C0">
              <w:rPr>
                <w:rFonts w:ascii="Times New Roman" w:hAnsi="Times New Roman" w:cs="Times New Roman"/>
                <w:sz w:val="24"/>
                <w:szCs w:val="24"/>
              </w:rPr>
              <w:t xml:space="preserve">, А. Душний, В. Ільницький, І. </w:t>
            </w:r>
            <w:proofErr w:type="spellStart"/>
            <w:r w:rsidRPr="009752C0">
              <w:rPr>
                <w:rFonts w:ascii="Times New Roman" w:hAnsi="Times New Roman" w:cs="Times New Roman"/>
                <w:sz w:val="24"/>
                <w:szCs w:val="24"/>
              </w:rPr>
              <w:t>Зимомря</w:t>
            </w:r>
            <w:proofErr w:type="spellEnd"/>
            <w:r w:rsidRPr="009752C0">
              <w:rPr>
                <w:rFonts w:ascii="Times New Roman" w:hAnsi="Times New Roman" w:cs="Times New Roman"/>
                <w:sz w:val="24"/>
                <w:szCs w:val="24"/>
              </w:rPr>
              <w:t>]. – Дрогобич : Видавничий дім «</w:t>
            </w:r>
            <w:proofErr w:type="spellStart"/>
            <w:r w:rsidRPr="009752C0">
              <w:rPr>
                <w:rFonts w:ascii="Times New Roman" w:hAnsi="Times New Roman" w:cs="Times New Roman"/>
                <w:sz w:val="24"/>
                <w:szCs w:val="24"/>
              </w:rPr>
              <w:t>Гельветика</w:t>
            </w:r>
            <w:proofErr w:type="spellEnd"/>
            <w:r w:rsidRPr="009752C0">
              <w:rPr>
                <w:rFonts w:ascii="Times New Roman" w:hAnsi="Times New Roman" w:cs="Times New Roman"/>
                <w:sz w:val="24"/>
                <w:szCs w:val="24"/>
              </w:rPr>
              <w:t xml:space="preserve">», 2025. – </w:t>
            </w:r>
            <w:proofErr w:type="spellStart"/>
            <w:r w:rsidRPr="009752C0">
              <w:rPr>
                <w:rFonts w:ascii="Times New Roman" w:hAnsi="Times New Roman" w:cs="Times New Roman"/>
                <w:sz w:val="24"/>
                <w:szCs w:val="24"/>
              </w:rPr>
              <w:t>Вип</w:t>
            </w:r>
            <w:proofErr w:type="spellEnd"/>
            <w:r w:rsidRPr="009752C0">
              <w:rPr>
                <w:rFonts w:ascii="Times New Roman" w:hAnsi="Times New Roman" w:cs="Times New Roman"/>
                <w:sz w:val="24"/>
                <w:szCs w:val="24"/>
              </w:rPr>
              <w:t>. 86. Том 1. – 339-344 с.</w:t>
            </w:r>
          </w:p>
          <w:p w14:paraId="5D80617B" w14:textId="77777777" w:rsidR="000A29EC" w:rsidRPr="009752C0" w:rsidRDefault="000A29EC" w:rsidP="000A29EC">
            <w:pPr>
              <w:rPr>
                <w:rFonts w:ascii="Times New Roman" w:hAnsi="Times New Roman" w:cs="Times New Roman"/>
                <w:sz w:val="24"/>
                <w:szCs w:val="24"/>
              </w:rPr>
            </w:pPr>
            <w:hyperlink r:id="rId12" w:history="1">
              <w:r w:rsidRPr="009752C0">
                <w:rPr>
                  <w:rStyle w:val="ac"/>
                  <w:rFonts w:ascii="Times New Roman" w:hAnsi="Times New Roman" w:cs="Times New Roman"/>
                  <w:sz w:val="24"/>
                  <w:szCs w:val="24"/>
                </w:rPr>
                <w:t>https://aphn-journal.in.ua/archive/86_2025/part_1/52.pdf</w:t>
              </w:r>
            </w:hyperlink>
          </w:p>
          <w:p w14:paraId="21289110" w14:textId="77777777" w:rsidR="000A29EC" w:rsidRPr="009752C0" w:rsidRDefault="000A29EC" w:rsidP="000A29EC">
            <w:pPr>
              <w:rPr>
                <w:rFonts w:ascii="Times New Roman" w:hAnsi="Times New Roman" w:cs="Times New Roman"/>
                <w:sz w:val="24"/>
                <w:szCs w:val="24"/>
              </w:rPr>
            </w:pPr>
          </w:p>
          <w:p w14:paraId="2C51E370" w14:textId="77777777" w:rsidR="000A29EC" w:rsidRPr="009752C0" w:rsidRDefault="000A29EC" w:rsidP="000A29EC">
            <w:pPr>
              <w:rPr>
                <w:rFonts w:ascii="Times New Roman" w:hAnsi="Times New Roman" w:cs="Times New Roman"/>
                <w:sz w:val="24"/>
                <w:szCs w:val="24"/>
              </w:rPr>
            </w:pPr>
            <w:r w:rsidRPr="009752C0">
              <w:rPr>
                <w:rFonts w:ascii="Times New Roman" w:hAnsi="Times New Roman" w:cs="Times New Roman"/>
                <w:sz w:val="24"/>
                <w:szCs w:val="24"/>
              </w:rPr>
              <w:t xml:space="preserve">DOI </w:t>
            </w:r>
            <w:hyperlink r:id="rId13" w:history="1">
              <w:r w:rsidRPr="009752C0">
                <w:rPr>
                  <w:rStyle w:val="ac"/>
                  <w:rFonts w:ascii="Times New Roman" w:hAnsi="Times New Roman" w:cs="Times New Roman"/>
                  <w:sz w:val="24"/>
                  <w:szCs w:val="24"/>
                </w:rPr>
                <w:t>https://doi.org/10.24919/2308-4863/86-1-50</w:t>
              </w:r>
            </w:hyperlink>
          </w:p>
          <w:p w14:paraId="5C8F043F" w14:textId="77777777" w:rsidR="0013036A" w:rsidRPr="009752C0" w:rsidRDefault="0013036A" w:rsidP="0013036A">
            <w:pPr>
              <w:jc w:val="both"/>
              <w:rPr>
                <w:rFonts w:ascii="Times New Roman" w:hAnsi="Times New Roman" w:cs="Times New Roman"/>
                <w:sz w:val="24"/>
                <w:szCs w:val="24"/>
              </w:rPr>
            </w:pPr>
          </w:p>
          <w:p w14:paraId="08AB278A" w14:textId="77777777" w:rsidR="00490D2B" w:rsidRPr="009752C0" w:rsidRDefault="00490D2B" w:rsidP="00490D2B">
            <w:pPr>
              <w:rPr>
                <w:rFonts w:ascii="Times New Roman" w:hAnsi="Times New Roman" w:cs="Times New Roman"/>
                <w:sz w:val="24"/>
                <w:szCs w:val="24"/>
              </w:rPr>
            </w:pPr>
          </w:p>
          <w:p w14:paraId="29189FF1" w14:textId="77777777" w:rsidR="00490D2B" w:rsidRPr="009752C0" w:rsidRDefault="00490D2B" w:rsidP="00A27335">
            <w:pPr>
              <w:jc w:val="both"/>
              <w:rPr>
                <w:rFonts w:ascii="Times New Roman" w:hAnsi="Times New Roman" w:cs="Times New Roman"/>
                <w:sz w:val="24"/>
                <w:szCs w:val="24"/>
              </w:rPr>
            </w:pPr>
            <w:r w:rsidRPr="009752C0">
              <w:rPr>
                <w:rFonts w:ascii="Times New Roman" w:hAnsi="Times New Roman" w:cs="Times New Roman"/>
                <w:sz w:val="24"/>
                <w:szCs w:val="24"/>
              </w:rPr>
              <w:t>З-69 Зміцнення спільних європейських цінностей через освіту : збірник тез доповідей за матеріалами III Всеукраїнської науково-практичної інтернет-конференції (24 жовтня 2025 р., м. Запоріжжя). – Запоріжжя : Вид-во МДПУ імені Богдана Хмельницького, 2025. – 440 с. ISBN 978-617-7346-80-6</w:t>
            </w:r>
          </w:p>
          <w:p w14:paraId="30BCACFB" w14:textId="77777777" w:rsidR="00490D2B" w:rsidRPr="009752C0" w:rsidRDefault="00490D2B" w:rsidP="00A27335">
            <w:pPr>
              <w:jc w:val="both"/>
              <w:rPr>
                <w:rFonts w:ascii="Times New Roman" w:eastAsiaTheme="minorHAnsi" w:hAnsi="Times New Roman" w:cs="Times New Roman"/>
                <w:sz w:val="24"/>
                <w:szCs w:val="24"/>
                <w:lang w:eastAsia="en-US"/>
              </w:rPr>
            </w:pPr>
          </w:p>
          <w:p w14:paraId="5144D726" w14:textId="77777777" w:rsidR="0001169C" w:rsidRPr="009752C0" w:rsidRDefault="0001169C" w:rsidP="0001169C">
            <w:pPr>
              <w:jc w:val="both"/>
              <w:rPr>
                <w:rFonts w:ascii="Times New Roman" w:eastAsiaTheme="minorHAnsi" w:hAnsi="Times New Roman" w:cs="Times New Roman"/>
                <w:sz w:val="24"/>
                <w:szCs w:val="24"/>
                <w:lang w:eastAsia="en-US"/>
              </w:rPr>
            </w:pPr>
          </w:p>
          <w:p w14:paraId="58FEAEF6" w14:textId="404BC0A9" w:rsidR="0001169C" w:rsidRPr="009752C0" w:rsidRDefault="0001169C" w:rsidP="0001169C">
            <w:pPr>
              <w:jc w:val="both"/>
              <w:rPr>
                <w:rFonts w:ascii="Times New Roman" w:eastAsiaTheme="minorHAnsi" w:hAnsi="Times New Roman" w:cs="Times New Roman"/>
                <w:b/>
                <w:sz w:val="24"/>
                <w:szCs w:val="24"/>
                <w:lang w:eastAsia="en-US"/>
              </w:rPr>
            </w:pPr>
          </w:p>
          <w:p w14:paraId="3D8AEB42" w14:textId="77777777" w:rsidR="0001169C" w:rsidRPr="009752C0" w:rsidRDefault="0001169C" w:rsidP="0001169C">
            <w:pPr>
              <w:jc w:val="both"/>
              <w:rPr>
                <w:rFonts w:ascii="Times New Roman" w:hAnsi="Times New Roman" w:cs="Times New Roman"/>
                <w:sz w:val="24"/>
                <w:szCs w:val="24"/>
              </w:rPr>
            </w:pPr>
          </w:p>
          <w:p w14:paraId="15701F4B" w14:textId="77777777" w:rsidR="0001169C" w:rsidRPr="009752C0" w:rsidRDefault="0001169C" w:rsidP="0001169C">
            <w:pPr>
              <w:jc w:val="both"/>
              <w:rPr>
                <w:rFonts w:ascii="Times New Roman" w:eastAsiaTheme="minorHAnsi" w:hAnsi="Times New Roman" w:cs="Times New Roman"/>
                <w:sz w:val="24"/>
                <w:szCs w:val="24"/>
                <w:lang w:eastAsia="en-US"/>
              </w:rPr>
            </w:pPr>
            <w:r w:rsidRPr="009752C0">
              <w:rPr>
                <w:rFonts w:ascii="Times New Roman" w:eastAsiaTheme="minorHAnsi" w:hAnsi="Times New Roman" w:cs="Times New Roman"/>
                <w:sz w:val="24"/>
                <w:szCs w:val="24"/>
                <w:lang w:eastAsia="en-US"/>
              </w:rPr>
              <w:t xml:space="preserve">Підготовлено наукову роботу на Запорізький обласний конкурс наукових проєктів «Наука для відбудови Запорізького регіону у воєнний та </w:t>
            </w:r>
            <w:r w:rsidRPr="009752C0">
              <w:rPr>
                <w:rFonts w:ascii="Times New Roman" w:eastAsiaTheme="minorHAnsi" w:hAnsi="Times New Roman" w:cs="Times New Roman"/>
                <w:sz w:val="24"/>
                <w:szCs w:val="24"/>
                <w:lang w:eastAsia="en-US"/>
              </w:rPr>
              <w:lastRenderedPageBreak/>
              <w:t xml:space="preserve">повоєнний час» на тему «Майбутній учитель як ключова фігура у вихованні активного громадянина України на шляху до європейської інтеграції» Робота виконана студенткою  ІІI курсу 113-сг  групи спеціальності 014.021 Середня освіта (Англійська мова і література) МДПУ імені Богдана Хмельницького </w:t>
            </w:r>
            <w:proofErr w:type="spellStart"/>
            <w:r w:rsidRPr="009752C0">
              <w:rPr>
                <w:rFonts w:ascii="Times New Roman" w:eastAsiaTheme="minorHAnsi" w:hAnsi="Times New Roman" w:cs="Times New Roman"/>
                <w:sz w:val="24"/>
                <w:szCs w:val="24"/>
                <w:lang w:eastAsia="en-US"/>
              </w:rPr>
              <w:t>Масловою</w:t>
            </w:r>
            <w:proofErr w:type="spellEnd"/>
            <w:r w:rsidRPr="009752C0">
              <w:rPr>
                <w:rFonts w:ascii="Times New Roman" w:eastAsiaTheme="minorHAnsi" w:hAnsi="Times New Roman" w:cs="Times New Roman"/>
                <w:sz w:val="24"/>
                <w:szCs w:val="24"/>
                <w:lang w:eastAsia="en-US"/>
              </w:rPr>
              <w:t xml:space="preserve"> Марією Михайлівною під науковим керівництвом доц.</w:t>
            </w:r>
            <w:r w:rsidR="00A27335" w:rsidRPr="009752C0">
              <w:rPr>
                <w:rFonts w:ascii="Times New Roman" w:eastAsiaTheme="minorHAnsi" w:hAnsi="Times New Roman" w:cs="Times New Roman"/>
                <w:sz w:val="24"/>
                <w:szCs w:val="24"/>
                <w:lang w:eastAsia="en-US"/>
              </w:rPr>
              <w:t xml:space="preserve"> </w:t>
            </w:r>
            <w:proofErr w:type="spellStart"/>
            <w:r w:rsidRPr="009752C0">
              <w:rPr>
                <w:rFonts w:ascii="Times New Roman" w:eastAsiaTheme="minorHAnsi" w:hAnsi="Times New Roman" w:cs="Times New Roman"/>
                <w:sz w:val="24"/>
                <w:szCs w:val="24"/>
                <w:lang w:eastAsia="en-US"/>
              </w:rPr>
              <w:t>Гончарової</w:t>
            </w:r>
            <w:proofErr w:type="spellEnd"/>
            <w:r w:rsidRPr="009752C0">
              <w:rPr>
                <w:rFonts w:ascii="Times New Roman" w:eastAsiaTheme="minorHAnsi" w:hAnsi="Times New Roman" w:cs="Times New Roman"/>
                <w:sz w:val="24"/>
                <w:szCs w:val="24"/>
                <w:lang w:eastAsia="en-US"/>
              </w:rPr>
              <w:t xml:space="preserve"> О.А. </w:t>
            </w:r>
          </w:p>
          <w:p w14:paraId="096D2B55" w14:textId="77777777" w:rsidR="003A6DFA" w:rsidRPr="009752C0" w:rsidRDefault="003A6DFA" w:rsidP="003A6DFA">
            <w:pPr>
              <w:jc w:val="both"/>
              <w:rPr>
                <w:rFonts w:ascii="Times New Roman" w:hAnsi="Times New Roman" w:cs="Times New Roman"/>
                <w:sz w:val="24"/>
                <w:szCs w:val="24"/>
              </w:rPr>
            </w:pPr>
          </w:p>
        </w:tc>
      </w:tr>
    </w:tbl>
    <w:p w14:paraId="636A1BDA" w14:textId="77777777" w:rsidR="00D023EB" w:rsidRPr="009752C0" w:rsidRDefault="00D023EB" w:rsidP="008A2267">
      <w:pPr>
        <w:pBdr>
          <w:top w:val="nil"/>
          <w:left w:val="nil"/>
          <w:bottom w:val="nil"/>
          <w:right w:val="nil"/>
          <w:between w:val="nil"/>
        </w:pBdr>
        <w:ind w:right="-568"/>
        <w:jc w:val="both"/>
        <w:rPr>
          <w:rFonts w:ascii="Times New Roman" w:eastAsia="Times New Roman" w:hAnsi="Times New Roman" w:cs="Times New Roman"/>
          <w:color w:val="000000"/>
          <w:sz w:val="24"/>
          <w:szCs w:val="24"/>
        </w:rPr>
      </w:pPr>
    </w:p>
    <w:sectPr w:rsidR="00D023EB" w:rsidRPr="009752C0" w:rsidSect="008A2267">
      <w:pgSz w:w="11906" w:h="16838"/>
      <w:pgMar w:top="1134" w:right="1134" w:bottom="0"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FA5"/>
    <w:multiLevelType w:val="hybridMultilevel"/>
    <w:tmpl w:val="4B7A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67CC4"/>
    <w:multiLevelType w:val="hybridMultilevel"/>
    <w:tmpl w:val="E7A8CAA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4FC6719"/>
    <w:multiLevelType w:val="hybridMultilevel"/>
    <w:tmpl w:val="EAA696D2"/>
    <w:lvl w:ilvl="0" w:tplc="724E7D4E">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B27C1B"/>
    <w:multiLevelType w:val="hybridMultilevel"/>
    <w:tmpl w:val="B4FA7A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010290"/>
    <w:multiLevelType w:val="hybridMultilevel"/>
    <w:tmpl w:val="E3B416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A30E7E"/>
    <w:multiLevelType w:val="hybridMultilevel"/>
    <w:tmpl w:val="01BC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42BDF"/>
    <w:multiLevelType w:val="hybridMultilevel"/>
    <w:tmpl w:val="993617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80A4704"/>
    <w:multiLevelType w:val="hybridMultilevel"/>
    <w:tmpl w:val="A010282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16C2B8C"/>
    <w:multiLevelType w:val="hybridMultilevel"/>
    <w:tmpl w:val="02664756"/>
    <w:lvl w:ilvl="0" w:tplc="E4EA95AA">
      <w:start w:val="1"/>
      <w:numFmt w:val="decimal"/>
      <w:lvlText w:val="%1."/>
      <w:lvlJc w:val="left"/>
      <w:pPr>
        <w:ind w:left="720" w:hanging="360"/>
      </w:pPr>
      <w:rPr>
        <w:rFonts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D97CC4"/>
    <w:multiLevelType w:val="hybridMultilevel"/>
    <w:tmpl w:val="D722EC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5E71194"/>
    <w:multiLevelType w:val="hybridMultilevel"/>
    <w:tmpl w:val="1F9E6B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080FFD"/>
    <w:multiLevelType w:val="hybridMultilevel"/>
    <w:tmpl w:val="EEC8FD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2D7DC1"/>
    <w:multiLevelType w:val="hybridMultilevel"/>
    <w:tmpl w:val="40348E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AD2412D"/>
    <w:multiLevelType w:val="hybridMultilevel"/>
    <w:tmpl w:val="E29CF5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B74215E"/>
    <w:multiLevelType w:val="hybridMultilevel"/>
    <w:tmpl w:val="05609466"/>
    <w:lvl w:ilvl="0" w:tplc="2000000F">
      <w:start w:val="13"/>
      <w:numFmt w:val="decimal"/>
      <w:lvlText w:val="%1."/>
      <w:lvlJc w:val="left"/>
      <w:pPr>
        <w:ind w:left="360" w:hanging="360"/>
      </w:pPr>
      <w:rPr>
        <w:rFonts w:hint="default"/>
      </w:rPr>
    </w:lvl>
    <w:lvl w:ilvl="1" w:tplc="20000019" w:tentative="1">
      <w:start w:val="1"/>
      <w:numFmt w:val="lowerLetter"/>
      <w:lvlText w:val="%2."/>
      <w:lvlJc w:val="left"/>
      <w:pPr>
        <w:ind w:left="1114" w:hanging="360"/>
      </w:pPr>
    </w:lvl>
    <w:lvl w:ilvl="2" w:tplc="2000001B" w:tentative="1">
      <w:start w:val="1"/>
      <w:numFmt w:val="lowerRoman"/>
      <w:lvlText w:val="%3."/>
      <w:lvlJc w:val="right"/>
      <w:pPr>
        <w:ind w:left="1834" w:hanging="180"/>
      </w:pPr>
    </w:lvl>
    <w:lvl w:ilvl="3" w:tplc="2000000F" w:tentative="1">
      <w:start w:val="1"/>
      <w:numFmt w:val="decimal"/>
      <w:lvlText w:val="%4."/>
      <w:lvlJc w:val="left"/>
      <w:pPr>
        <w:ind w:left="2554" w:hanging="360"/>
      </w:pPr>
    </w:lvl>
    <w:lvl w:ilvl="4" w:tplc="20000019" w:tentative="1">
      <w:start w:val="1"/>
      <w:numFmt w:val="lowerLetter"/>
      <w:lvlText w:val="%5."/>
      <w:lvlJc w:val="left"/>
      <w:pPr>
        <w:ind w:left="3274" w:hanging="360"/>
      </w:pPr>
    </w:lvl>
    <w:lvl w:ilvl="5" w:tplc="2000001B" w:tentative="1">
      <w:start w:val="1"/>
      <w:numFmt w:val="lowerRoman"/>
      <w:lvlText w:val="%6."/>
      <w:lvlJc w:val="right"/>
      <w:pPr>
        <w:ind w:left="3994" w:hanging="180"/>
      </w:pPr>
    </w:lvl>
    <w:lvl w:ilvl="6" w:tplc="2000000F" w:tentative="1">
      <w:start w:val="1"/>
      <w:numFmt w:val="decimal"/>
      <w:lvlText w:val="%7."/>
      <w:lvlJc w:val="left"/>
      <w:pPr>
        <w:ind w:left="4714" w:hanging="360"/>
      </w:pPr>
    </w:lvl>
    <w:lvl w:ilvl="7" w:tplc="20000019" w:tentative="1">
      <w:start w:val="1"/>
      <w:numFmt w:val="lowerLetter"/>
      <w:lvlText w:val="%8."/>
      <w:lvlJc w:val="left"/>
      <w:pPr>
        <w:ind w:left="5434" w:hanging="360"/>
      </w:pPr>
    </w:lvl>
    <w:lvl w:ilvl="8" w:tplc="2000001B" w:tentative="1">
      <w:start w:val="1"/>
      <w:numFmt w:val="lowerRoman"/>
      <w:lvlText w:val="%9."/>
      <w:lvlJc w:val="right"/>
      <w:pPr>
        <w:ind w:left="6154" w:hanging="180"/>
      </w:pPr>
    </w:lvl>
  </w:abstractNum>
  <w:abstractNum w:abstractNumId="15" w15:restartNumberingAfterBreak="0">
    <w:nsid w:val="3D5D5EDF"/>
    <w:multiLevelType w:val="hybridMultilevel"/>
    <w:tmpl w:val="4276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975101"/>
    <w:multiLevelType w:val="hybridMultilevel"/>
    <w:tmpl w:val="C75A637C"/>
    <w:lvl w:ilvl="0" w:tplc="91C6F1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791DF0"/>
    <w:multiLevelType w:val="hybridMultilevel"/>
    <w:tmpl w:val="3DE6F14C"/>
    <w:lvl w:ilvl="0" w:tplc="F278A270">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8" w15:restartNumberingAfterBreak="0">
    <w:nsid w:val="54686767"/>
    <w:multiLevelType w:val="hybridMultilevel"/>
    <w:tmpl w:val="8A1CC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E33786"/>
    <w:multiLevelType w:val="hybridMultilevel"/>
    <w:tmpl w:val="7400A2CA"/>
    <w:lvl w:ilvl="0" w:tplc="8E109F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663026"/>
    <w:multiLevelType w:val="hybridMultilevel"/>
    <w:tmpl w:val="754EB12A"/>
    <w:lvl w:ilvl="0" w:tplc="332A5ED8">
      <w:start w:val="1"/>
      <w:numFmt w:val="decimal"/>
      <w:lvlText w:val="%1."/>
      <w:lvlJc w:val="left"/>
      <w:pPr>
        <w:ind w:left="720" w:hanging="360"/>
      </w:pPr>
      <w:rPr>
        <w:rFonts w:ascii="Times New Roman" w:eastAsia="Calibr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AF878F4"/>
    <w:multiLevelType w:val="hybridMultilevel"/>
    <w:tmpl w:val="109A65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FC24841"/>
    <w:multiLevelType w:val="hybridMultilevel"/>
    <w:tmpl w:val="693C9878"/>
    <w:lvl w:ilvl="0" w:tplc="736C8038">
      <w:start w:val="2025"/>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85F1ABF"/>
    <w:multiLevelType w:val="hybridMultilevel"/>
    <w:tmpl w:val="A67EE1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8884FA0"/>
    <w:multiLevelType w:val="hybridMultilevel"/>
    <w:tmpl w:val="D0029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C412544"/>
    <w:multiLevelType w:val="hybridMultilevel"/>
    <w:tmpl w:val="725491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CE36175"/>
    <w:multiLevelType w:val="hybridMultilevel"/>
    <w:tmpl w:val="1504B8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F6772A9"/>
    <w:multiLevelType w:val="hybridMultilevel"/>
    <w:tmpl w:val="6644C1AE"/>
    <w:lvl w:ilvl="0" w:tplc="1212B154">
      <w:start w:val="1"/>
      <w:numFmt w:val="decimal"/>
      <w:lvlText w:val="%1."/>
      <w:lvlJc w:val="left"/>
      <w:pPr>
        <w:ind w:left="1440" w:hanging="720"/>
      </w:pPr>
      <w:rPr>
        <w:rFonts w:hint="default"/>
        <w:b/>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446119794">
    <w:abstractNumId w:val="1"/>
  </w:num>
  <w:num w:numId="2" w16cid:durableId="1190491031">
    <w:abstractNumId w:val="11"/>
  </w:num>
  <w:num w:numId="3" w16cid:durableId="2113357735">
    <w:abstractNumId w:val="21"/>
  </w:num>
  <w:num w:numId="4" w16cid:durableId="1508406612">
    <w:abstractNumId w:val="8"/>
  </w:num>
  <w:num w:numId="5" w16cid:durableId="213734314">
    <w:abstractNumId w:val="4"/>
  </w:num>
  <w:num w:numId="6" w16cid:durableId="2120249340">
    <w:abstractNumId w:val="9"/>
  </w:num>
  <w:num w:numId="7" w16cid:durableId="1895046424">
    <w:abstractNumId w:val="7"/>
  </w:num>
  <w:num w:numId="8" w16cid:durableId="1056204380">
    <w:abstractNumId w:val="13"/>
  </w:num>
  <w:num w:numId="9" w16cid:durableId="730811680">
    <w:abstractNumId w:val="24"/>
  </w:num>
  <w:num w:numId="10" w16cid:durableId="512763651">
    <w:abstractNumId w:val="26"/>
  </w:num>
  <w:num w:numId="11" w16cid:durableId="852915934">
    <w:abstractNumId w:val="23"/>
  </w:num>
  <w:num w:numId="12" w16cid:durableId="2031566303">
    <w:abstractNumId w:val="6"/>
  </w:num>
  <w:num w:numId="13" w16cid:durableId="859734011">
    <w:abstractNumId w:val="12"/>
  </w:num>
  <w:num w:numId="14" w16cid:durableId="826868255">
    <w:abstractNumId w:val="27"/>
  </w:num>
  <w:num w:numId="15" w16cid:durableId="2035618261">
    <w:abstractNumId w:val="20"/>
  </w:num>
  <w:num w:numId="16" w16cid:durableId="1944607156">
    <w:abstractNumId w:val="10"/>
  </w:num>
  <w:num w:numId="17" w16cid:durableId="1583486952">
    <w:abstractNumId w:val="25"/>
  </w:num>
  <w:num w:numId="18" w16cid:durableId="1921794534">
    <w:abstractNumId w:val="2"/>
  </w:num>
  <w:num w:numId="19" w16cid:durableId="21131266">
    <w:abstractNumId w:val="3"/>
  </w:num>
  <w:num w:numId="20" w16cid:durableId="1678995122">
    <w:abstractNumId w:val="17"/>
  </w:num>
  <w:num w:numId="21" w16cid:durableId="1843422879">
    <w:abstractNumId w:val="14"/>
  </w:num>
  <w:num w:numId="22" w16cid:durableId="1263493688">
    <w:abstractNumId w:val="19"/>
  </w:num>
  <w:num w:numId="23" w16cid:durableId="1820805006">
    <w:abstractNumId w:val="16"/>
  </w:num>
  <w:num w:numId="24" w16cid:durableId="371420911">
    <w:abstractNumId w:val="0"/>
  </w:num>
  <w:num w:numId="25" w16cid:durableId="1226648858">
    <w:abstractNumId w:val="5"/>
  </w:num>
  <w:num w:numId="26" w16cid:durableId="704673140">
    <w:abstractNumId w:val="18"/>
  </w:num>
  <w:num w:numId="27" w16cid:durableId="411008072">
    <w:abstractNumId w:val="22"/>
  </w:num>
  <w:num w:numId="28" w16cid:durableId="1453816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EB"/>
    <w:rsid w:val="0001169C"/>
    <w:rsid w:val="00012B96"/>
    <w:rsid w:val="00015FEB"/>
    <w:rsid w:val="00033BC1"/>
    <w:rsid w:val="00034156"/>
    <w:rsid w:val="00051C8B"/>
    <w:rsid w:val="000A29EC"/>
    <w:rsid w:val="000C05FE"/>
    <w:rsid w:val="000E7DBA"/>
    <w:rsid w:val="00104958"/>
    <w:rsid w:val="0013036A"/>
    <w:rsid w:val="00134383"/>
    <w:rsid w:val="001B5F85"/>
    <w:rsid w:val="001C7346"/>
    <w:rsid w:val="001D1400"/>
    <w:rsid w:val="001D52E6"/>
    <w:rsid w:val="00205542"/>
    <w:rsid w:val="00242AFD"/>
    <w:rsid w:val="00251E3F"/>
    <w:rsid w:val="00263331"/>
    <w:rsid w:val="00290CE6"/>
    <w:rsid w:val="002E073C"/>
    <w:rsid w:val="003336C8"/>
    <w:rsid w:val="00384827"/>
    <w:rsid w:val="003A6DFA"/>
    <w:rsid w:val="003C3E9B"/>
    <w:rsid w:val="003C4306"/>
    <w:rsid w:val="003D1609"/>
    <w:rsid w:val="003D646B"/>
    <w:rsid w:val="003F0672"/>
    <w:rsid w:val="00444569"/>
    <w:rsid w:val="00460C90"/>
    <w:rsid w:val="00490D2B"/>
    <w:rsid w:val="00566436"/>
    <w:rsid w:val="0059458A"/>
    <w:rsid w:val="00596EBB"/>
    <w:rsid w:val="005B6305"/>
    <w:rsid w:val="005C44F7"/>
    <w:rsid w:val="005E6041"/>
    <w:rsid w:val="005F6FFD"/>
    <w:rsid w:val="00624FF1"/>
    <w:rsid w:val="00695000"/>
    <w:rsid w:val="006B1A76"/>
    <w:rsid w:val="006B6079"/>
    <w:rsid w:val="006C2835"/>
    <w:rsid w:val="007316F8"/>
    <w:rsid w:val="00762301"/>
    <w:rsid w:val="007A2EFF"/>
    <w:rsid w:val="007D0FB3"/>
    <w:rsid w:val="007F2D92"/>
    <w:rsid w:val="00801581"/>
    <w:rsid w:val="00836A56"/>
    <w:rsid w:val="00841FB8"/>
    <w:rsid w:val="008433DE"/>
    <w:rsid w:val="008678A5"/>
    <w:rsid w:val="008A2267"/>
    <w:rsid w:val="008C3BF3"/>
    <w:rsid w:val="008C5B80"/>
    <w:rsid w:val="008F3048"/>
    <w:rsid w:val="009140E6"/>
    <w:rsid w:val="00921EF7"/>
    <w:rsid w:val="00936FD1"/>
    <w:rsid w:val="009377EB"/>
    <w:rsid w:val="009752C0"/>
    <w:rsid w:val="009B56CB"/>
    <w:rsid w:val="009C12FA"/>
    <w:rsid w:val="00A27335"/>
    <w:rsid w:val="00A357DF"/>
    <w:rsid w:val="00A77390"/>
    <w:rsid w:val="00AA3E41"/>
    <w:rsid w:val="00AC6D9E"/>
    <w:rsid w:val="00AD45D8"/>
    <w:rsid w:val="00B231AF"/>
    <w:rsid w:val="00B4208A"/>
    <w:rsid w:val="00BB28D8"/>
    <w:rsid w:val="00BC1C05"/>
    <w:rsid w:val="00BC247E"/>
    <w:rsid w:val="00C06961"/>
    <w:rsid w:val="00C813E6"/>
    <w:rsid w:val="00C86FED"/>
    <w:rsid w:val="00CD0DD1"/>
    <w:rsid w:val="00D023EB"/>
    <w:rsid w:val="00D106D0"/>
    <w:rsid w:val="00D2372F"/>
    <w:rsid w:val="00D656AD"/>
    <w:rsid w:val="00D83307"/>
    <w:rsid w:val="00DA1357"/>
    <w:rsid w:val="00DB29F7"/>
    <w:rsid w:val="00DE5233"/>
    <w:rsid w:val="00DF7EFD"/>
    <w:rsid w:val="00E763FD"/>
    <w:rsid w:val="00EF69A2"/>
    <w:rsid w:val="00F960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E480"/>
  <w15:docId w15:val="{9915E66A-5ED7-7B47-90FB-AFE416D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Звичайний"/>
    <w:pPr>
      <w:suppressAutoHyphens/>
      <w:spacing w:line="1" w:lineRule="atLeast"/>
      <w:ind w:leftChars="-1" w:left="-1" w:hangingChars="1" w:hanging="1"/>
      <w:textDirection w:val="btLr"/>
      <w:textAlignment w:val="top"/>
      <w:outlineLvl w:val="0"/>
    </w:pPr>
    <w:rPr>
      <w:rFonts w:ascii="Antiqua" w:eastAsia="Times New Roman" w:hAnsi="Antiqua"/>
      <w:position w:val="-1"/>
      <w:sz w:val="26"/>
      <w:lang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st131">
    <w:name w:val="st131"/>
    <w:rPr>
      <w:i/>
      <w:iCs/>
      <w:color w:val="0000FF"/>
      <w:w w:val="100"/>
      <w:position w:val="-1"/>
      <w:effect w:val="none"/>
      <w:vertAlign w:val="baseline"/>
      <w:cs w:val="0"/>
      <w:em w:val="none"/>
    </w:rPr>
  </w:style>
  <w:style w:type="character" w:customStyle="1" w:styleId="st46">
    <w:name w:val="st46"/>
    <w:rPr>
      <w:i/>
      <w:iCs/>
      <w:color w:val="000000"/>
      <w:w w:val="100"/>
      <w:position w:val="-1"/>
      <w:effect w:val="none"/>
      <w:vertAlign w:val="baseline"/>
      <w:cs w:val="0"/>
      <w:em w:val="none"/>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paragraph" w:styleId="ab">
    <w:name w:val="List Paragraph"/>
    <w:basedOn w:val="a"/>
    <w:uiPriority w:val="34"/>
    <w:qFormat/>
    <w:rsid w:val="00596EBB"/>
    <w:pPr>
      <w:spacing w:after="200" w:line="27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DA1357"/>
    <w:rPr>
      <w:color w:val="0000FF" w:themeColor="hyperlink"/>
      <w:u w:val="single"/>
    </w:rPr>
  </w:style>
  <w:style w:type="paragraph" w:styleId="ad">
    <w:name w:val="Balloon Text"/>
    <w:basedOn w:val="a"/>
    <w:link w:val="ae"/>
    <w:uiPriority w:val="99"/>
    <w:semiHidden/>
    <w:unhideWhenUsed/>
    <w:rsid w:val="00D656AD"/>
    <w:rPr>
      <w:rFonts w:ascii="Tahoma" w:hAnsi="Tahoma" w:cs="Tahoma"/>
      <w:sz w:val="16"/>
      <w:szCs w:val="16"/>
    </w:rPr>
  </w:style>
  <w:style w:type="character" w:customStyle="1" w:styleId="ae">
    <w:name w:val="Текст выноски Знак"/>
    <w:basedOn w:val="a0"/>
    <w:link w:val="ad"/>
    <w:uiPriority w:val="99"/>
    <w:semiHidden/>
    <w:rsid w:val="00D656AD"/>
    <w:rPr>
      <w:rFonts w:ascii="Tahoma" w:hAnsi="Tahoma" w:cs="Tahoma"/>
      <w:sz w:val="16"/>
      <w:szCs w:val="16"/>
    </w:rPr>
  </w:style>
  <w:style w:type="character" w:customStyle="1" w:styleId="10">
    <w:name w:val="Неразрешенное упоминание1"/>
    <w:basedOn w:val="a0"/>
    <w:uiPriority w:val="99"/>
    <w:semiHidden/>
    <w:unhideWhenUsed/>
    <w:rsid w:val="00012B96"/>
    <w:rPr>
      <w:color w:val="605E5C"/>
      <w:shd w:val="clear" w:color="auto" w:fill="E1DFDD"/>
    </w:rPr>
  </w:style>
  <w:style w:type="character" w:styleId="af">
    <w:name w:val="FollowedHyperlink"/>
    <w:basedOn w:val="a0"/>
    <w:uiPriority w:val="99"/>
    <w:semiHidden/>
    <w:unhideWhenUsed/>
    <w:rsid w:val="00012B96"/>
    <w:rPr>
      <w:color w:val="800080" w:themeColor="followedHyperlink"/>
      <w:u w:val="single"/>
    </w:rPr>
  </w:style>
  <w:style w:type="paragraph" w:styleId="af0">
    <w:name w:val="Normal (Web)"/>
    <w:basedOn w:val="a"/>
    <w:uiPriority w:val="99"/>
    <w:unhideWhenUsed/>
    <w:rsid w:val="0013036A"/>
    <w:rPr>
      <w:rFonts w:ascii="Times New Roman" w:hAnsi="Times New Roman" w:cs="Times New Roman"/>
      <w:sz w:val="24"/>
      <w:szCs w:val="24"/>
    </w:rPr>
  </w:style>
  <w:style w:type="character" w:customStyle="1" w:styleId="20">
    <w:name w:val="Неразрешенное упоминание2"/>
    <w:basedOn w:val="a0"/>
    <w:uiPriority w:val="99"/>
    <w:semiHidden/>
    <w:unhideWhenUsed/>
    <w:rsid w:val="003C4306"/>
    <w:rPr>
      <w:color w:val="605E5C"/>
      <w:shd w:val="clear" w:color="auto" w:fill="E1DFDD"/>
    </w:rPr>
  </w:style>
  <w:style w:type="paragraph" w:customStyle="1" w:styleId="Default">
    <w:name w:val="Default"/>
    <w:rsid w:val="009752C0"/>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1">
    <w:name w:val="annotation reference"/>
    <w:basedOn w:val="a0"/>
    <w:uiPriority w:val="99"/>
    <w:semiHidden/>
    <w:unhideWhenUsed/>
    <w:rsid w:val="00841FB8"/>
    <w:rPr>
      <w:sz w:val="16"/>
      <w:szCs w:val="16"/>
    </w:rPr>
  </w:style>
  <w:style w:type="paragraph" w:styleId="af2">
    <w:name w:val="annotation text"/>
    <w:basedOn w:val="a"/>
    <w:link w:val="af3"/>
    <w:uiPriority w:val="99"/>
    <w:semiHidden/>
    <w:unhideWhenUsed/>
    <w:rsid w:val="00841FB8"/>
  </w:style>
  <w:style w:type="character" w:customStyle="1" w:styleId="af3">
    <w:name w:val="Текст примечания Знак"/>
    <w:basedOn w:val="a0"/>
    <w:link w:val="af2"/>
    <w:uiPriority w:val="99"/>
    <w:semiHidden/>
    <w:rsid w:val="00841FB8"/>
  </w:style>
  <w:style w:type="paragraph" w:styleId="af4">
    <w:name w:val="annotation subject"/>
    <w:basedOn w:val="af2"/>
    <w:next w:val="af2"/>
    <w:link w:val="af5"/>
    <w:uiPriority w:val="99"/>
    <w:semiHidden/>
    <w:unhideWhenUsed/>
    <w:rsid w:val="00841FB8"/>
    <w:rPr>
      <w:b/>
      <w:bCs/>
    </w:rPr>
  </w:style>
  <w:style w:type="character" w:customStyle="1" w:styleId="af5">
    <w:name w:val="Тема примечания Знак"/>
    <w:basedOn w:val="af3"/>
    <w:link w:val="af4"/>
    <w:uiPriority w:val="99"/>
    <w:semiHidden/>
    <w:rsid w:val="00841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6334">
      <w:bodyDiv w:val="1"/>
      <w:marLeft w:val="0"/>
      <w:marRight w:val="0"/>
      <w:marTop w:val="0"/>
      <w:marBottom w:val="0"/>
      <w:divBdr>
        <w:top w:val="none" w:sz="0" w:space="0" w:color="auto"/>
        <w:left w:val="none" w:sz="0" w:space="0" w:color="auto"/>
        <w:bottom w:val="none" w:sz="0" w:space="0" w:color="auto"/>
        <w:right w:val="none" w:sz="0" w:space="0" w:color="auto"/>
      </w:divBdr>
    </w:div>
    <w:div w:id="1982612576">
      <w:bodyDiv w:val="1"/>
      <w:marLeft w:val="0"/>
      <w:marRight w:val="0"/>
      <w:marTop w:val="0"/>
      <w:marBottom w:val="0"/>
      <w:divBdr>
        <w:top w:val="none" w:sz="0" w:space="0" w:color="auto"/>
        <w:left w:val="none" w:sz="0" w:space="0" w:color="auto"/>
        <w:bottom w:val="none" w:sz="0" w:space="0" w:color="auto"/>
        <w:right w:val="none" w:sz="0" w:space="0" w:color="auto"/>
      </w:divBdr>
    </w:div>
    <w:div w:id="1997762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tijapublishing.lv/omp/index.php/bp/catalog/book/433" TargetMode="External"/><Relationship Id="rId13" Type="http://schemas.openxmlformats.org/officeDocument/2006/relationships/hyperlink" Target="https://doi.org/10.24919/2308-4863/86-1-50" TargetMode="External"/><Relationship Id="rId3" Type="http://schemas.openxmlformats.org/officeDocument/2006/relationships/styles" Target="styles.xml"/><Relationship Id="rId7" Type="http://schemas.openxmlformats.org/officeDocument/2006/relationships/hyperlink" Target="https://www.ntu.ac.uk/__data/assets/pdf_file/0018/2022066/Issue-1.pdf" TargetMode="External"/><Relationship Id="rId12" Type="http://schemas.openxmlformats.org/officeDocument/2006/relationships/hyperlink" Target="https://aphn-journal.in.ua/archive/86_2025/part_1/5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ps.udpu.edu.ua/article/view/257515" TargetMode="External"/><Relationship Id="rId11" Type="http://schemas.openxmlformats.org/officeDocument/2006/relationships/hyperlink" Target="https://doi.org/10.31499/2306-5532.2.2024.31983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sd.nuft.edu.ua/european-dimensions-of-sustainable-development-2024/" TargetMode="External"/><Relationship Id="rId4" Type="http://schemas.openxmlformats.org/officeDocument/2006/relationships/settings" Target="settings.xml"/><Relationship Id="rId9" Type="http://schemas.openxmlformats.org/officeDocument/2006/relationships/hyperlink" Target="https://www.ntu.ac.uk/__data/assets/pdf_file/0031/2399530/Working-Papers-Series-Issue-2,-June-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0dJxa4qu9VIvp+diDLU/6h6tA==">CgMxLjAyCWlkLmdqZGd4czIKaWQuMzBqMHpsbDgAciExQWtlcVdqQnBfUkNwd010eHo4Skl0X2RHWFAwTmxTSEg=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Каплуновська Наталія Іванівна</dc:creator>
  <cp:lastModifiedBy>Алина Маслова</cp:lastModifiedBy>
  <cp:revision>2</cp:revision>
  <dcterms:created xsi:type="dcterms:W3CDTF">2026-02-09T09:01:00Z</dcterms:created>
  <dcterms:modified xsi:type="dcterms:W3CDTF">2026-02-09T09:01:00Z</dcterms:modified>
</cp:coreProperties>
</file>