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47B053" w14:textId="77777777" w:rsidR="009C3B01" w:rsidRDefault="00D36887">
      <w:pPr>
        <w:pStyle w:val="1"/>
        <w:spacing w:before="0"/>
        <w:ind w:firstLine="720"/>
        <w:jc w:val="center"/>
        <w:rPr>
          <w:rFonts w:ascii="Arial" w:eastAsia="Arial" w:hAnsi="Arial" w:cs="Arial"/>
          <w:color w:val="EE0000"/>
          <w:sz w:val="32"/>
          <w:szCs w:val="32"/>
          <w:highlight w:val="white"/>
        </w:rPr>
      </w:pPr>
      <w:r>
        <w:rPr>
          <w:noProof/>
          <w:lang w:val="uk-UA"/>
        </w:rPr>
        <w:drawing>
          <wp:anchor distT="0" distB="0" distL="114300" distR="114300" simplePos="0" relativeHeight="251658240" behindDoc="0" locked="0" layoutInCell="1" hidden="0" allowOverlap="1" wp14:anchorId="6151937A" wp14:editId="11939DD8">
            <wp:simplePos x="0" y="0"/>
            <wp:positionH relativeFrom="column">
              <wp:posOffset>1778000</wp:posOffset>
            </wp:positionH>
            <wp:positionV relativeFrom="paragraph">
              <wp:posOffset>0</wp:posOffset>
            </wp:positionV>
            <wp:extent cx="774700" cy="774700"/>
            <wp:effectExtent l="0" t="0" r="0" b="0"/>
            <wp:wrapTopAndBottom distT="0" distB="0"/>
            <wp:docPr id="1782398436" name="image10.png" descr="TNPU_Logo1"/>
            <wp:cNvGraphicFramePr/>
            <a:graphic xmlns:a="http://schemas.openxmlformats.org/drawingml/2006/main">
              <a:graphicData uri="http://schemas.openxmlformats.org/drawingml/2006/picture">
                <pic:pic xmlns:pic="http://schemas.openxmlformats.org/drawingml/2006/picture">
                  <pic:nvPicPr>
                    <pic:cNvPr id="0" name="image10.png" descr="TNPU_Logo1"/>
                    <pic:cNvPicPr preferRelativeResize="0"/>
                  </pic:nvPicPr>
                  <pic:blipFill>
                    <a:blip r:embed="rId8"/>
                    <a:srcRect/>
                    <a:stretch>
                      <a:fillRect/>
                    </a:stretch>
                  </pic:blipFill>
                  <pic:spPr>
                    <a:xfrm>
                      <a:off x="0" y="0"/>
                      <a:ext cx="774700" cy="774700"/>
                    </a:xfrm>
                    <a:prstGeom prst="rect">
                      <a:avLst/>
                    </a:prstGeom>
                    <a:ln/>
                  </pic:spPr>
                </pic:pic>
              </a:graphicData>
            </a:graphic>
          </wp:anchor>
        </w:drawing>
      </w:r>
      <w:r>
        <w:rPr>
          <w:noProof/>
          <w:lang w:val="uk-UA"/>
        </w:rPr>
        <w:drawing>
          <wp:anchor distT="0" distB="0" distL="114300" distR="114300" simplePos="0" relativeHeight="251659264" behindDoc="0" locked="0" layoutInCell="1" hidden="0" allowOverlap="1" wp14:anchorId="671B17DF" wp14:editId="156FACE4">
            <wp:simplePos x="0" y="0"/>
            <wp:positionH relativeFrom="column">
              <wp:posOffset>-800098</wp:posOffset>
            </wp:positionH>
            <wp:positionV relativeFrom="paragraph">
              <wp:posOffset>-44448</wp:posOffset>
            </wp:positionV>
            <wp:extent cx="863600" cy="863600"/>
            <wp:effectExtent l="0" t="0" r="0" b="0"/>
            <wp:wrapNone/>
            <wp:docPr id="178239843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863600" cy="863600"/>
                    </a:xfrm>
                    <a:prstGeom prst="rect">
                      <a:avLst/>
                    </a:prstGeom>
                    <a:ln/>
                  </pic:spPr>
                </pic:pic>
              </a:graphicData>
            </a:graphic>
          </wp:anchor>
        </w:drawing>
      </w:r>
      <w:r>
        <w:rPr>
          <w:noProof/>
          <w:lang w:val="uk-UA"/>
        </w:rPr>
        <w:drawing>
          <wp:anchor distT="0" distB="0" distL="114300" distR="114300" simplePos="0" relativeHeight="251660288" behindDoc="0" locked="0" layoutInCell="1" hidden="0" allowOverlap="1" wp14:anchorId="7848695D" wp14:editId="0CFEFA04">
            <wp:simplePos x="0" y="0"/>
            <wp:positionH relativeFrom="column">
              <wp:posOffset>933450</wp:posOffset>
            </wp:positionH>
            <wp:positionV relativeFrom="paragraph">
              <wp:posOffset>0</wp:posOffset>
            </wp:positionV>
            <wp:extent cx="781050" cy="781050"/>
            <wp:effectExtent l="0" t="0" r="0" b="0"/>
            <wp:wrapNone/>
            <wp:docPr id="1782398437" name="image8.png" descr="IPU_logo"/>
            <wp:cNvGraphicFramePr/>
            <a:graphic xmlns:a="http://schemas.openxmlformats.org/drawingml/2006/main">
              <a:graphicData uri="http://schemas.openxmlformats.org/drawingml/2006/picture">
                <pic:pic xmlns:pic="http://schemas.openxmlformats.org/drawingml/2006/picture">
                  <pic:nvPicPr>
                    <pic:cNvPr id="0" name="image8.png" descr="IPU_logo"/>
                    <pic:cNvPicPr preferRelativeResize="0"/>
                  </pic:nvPicPr>
                  <pic:blipFill>
                    <a:blip r:embed="rId10"/>
                    <a:srcRect/>
                    <a:stretch>
                      <a:fillRect/>
                    </a:stretch>
                  </pic:blipFill>
                  <pic:spPr>
                    <a:xfrm>
                      <a:off x="0" y="0"/>
                      <a:ext cx="781050" cy="781050"/>
                    </a:xfrm>
                    <a:prstGeom prst="rect">
                      <a:avLst/>
                    </a:prstGeom>
                    <a:ln/>
                  </pic:spPr>
                </pic:pic>
              </a:graphicData>
            </a:graphic>
          </wp:anchor>
        </w:drawing>
      </w:r>
      <w:r>
        <w:rPr>
          <w:noProof/>
          <w:lang w:val="uk-UA"/>
        </w:rPr>
        <w:drawing>
          <wp:anchor distT="0" distB="0" distL="114300" distR="114300" simplePos="0" relativeHeight="251661312" behindDoc="0" locked="0" layoutInCell="1" hidden="0" allowOverlap="1" wp14:anchorId="2CCA2E37" wp14:editId="635BC7C0">
            <wp:simplePos x="0" y="0"/>
            <wp:positionH relativeFrom="column">
              <wp:posOffset>101603</wp:posOffset>
            </wp:positionH>
            <wp:positionV relativeFrom="paragraph">
              <wp:posOffset>0</wp:posOffset>
            </wp:positionV>
            <wp:extent cx="742950" cy="742950"/>
            <wp:effectExtent l="0" t="0" r="0" b="0"/>
            <wp:wrapNone/>
            <wp:docPr id="1782398432" name="image5.png" descr="UL_logo"/>
            <wp:cNvGraphicFramePr/>
            <a:graphic xmlns:a="http://schemas.openxmlformats.org/drawingml/2006/main">
              <a:graphicData uri="http://schemas.openxmlformats.org/drawingml/2006/picture">
                <pic:pic xmlns:pic="http://schemas.openxmlformats.org/drawingml/2006/picture">
                  <pic:nvPicPr>
                    <pic:cNvPr id="0" name="image5.png" descr="UL_logo"/>
                    <pic:cNvPicPr preferRelativeResize="0"/>
                  </pic:nvPicPr>
                  <pic:blipFill>
                    <a:blip r:embed="rId11"/>
                    <a:srcRect/>
                    <a:stretch>
                      <a:fillRect/>
                    </a:stretch>
                  </pic:blipFill>
                  <pic:spPr>
                    <a:xfrm>
                      <a:off x="0" y="0"/>
                      <a:ext cx="742950" cy="742950"/>
                    </a:xfrm>
                    <a:prstGeom prst="rect">
                      <a:avLst/>
                    </a:prstGeom>
                    <a:ln/>
                  </pic:spPr>
                </pic:pic>
              </a:graphicData>
            </a:graphic>
          </wp:anchor>
        </w:drawing>
      </w:r>
      <w:r>
        <w:rPr>
          <w:noProof/>
          <w:lang w:val="uk-UA"/>
        </w:rPr>
        <w:drawing>
          <wp:anchor distT="0" distB="0" distL="114300" distR="114300" simplePos="0" relativeHeight="251662336" behindDoc="0" locked="0" layoutInCell="1" hidden="0" allowOverlap="1" wp14:anchorId="530AED6F" wp14:editId="6543AF9C">
            <wp:simplePos x="0" y="0"/>
            <wp:positionH relativeFrom="column">
              <wp:posOffset>5270500</wp:posOffset>
            </wp:positionH>
            <wp:positionV relativeFrom="paragraph">
              <wp:posOffset>114300</wp:posOffset>
            </wp:positionV>
            <wp:extent cx="1174750" cy="536575"/>
            <wp:effectExtent l="0" t="0" r="0" b="0"/>
            <wp:wrapNone/>
            <wp:docPr id="1782398431" name="image1.png" descr="Horivka_logo"/>
            <wp:cNvGraphicFramePr/>
            <a:graphic xmlns:a="http://schemas.openxmlformats.org/drawingml/2006/main">
              <a:graphicData uri="http://schemas.openxmlformats.org/drawingml/2006/picture">
                <pic:pic xmlns:pic="http://schemas.openxmlformats.org/drawingml/2006/picture">
                  <pic:nvPicPr>
                    <pic:cNvPr id="0" name="image1.png" descr="Horivka_logo"/>
                    <pic:cNvPicPr preferRelativeResize="0"/>
                  </pic:nvPicPr>
                  <pic:blipFill>
                    <a:blip r:embed="rId12"/>
                    <a:srcRect/>
                    <a:stretch>
                      <a:fillRect/>
                    </a:stretch>
                  </pic:blipFill>
                  <pic:spPr>
                    <a:xfrm>
                      <a:off x="0" y="0"/>
                      <a:ext cx="1174750" cy="536575"/>
                    </a:xfrm>
                    <a:prstGeom prst="rect">
                      <a:avLst/>
                    </a:prstGeom>
                    <a:ln/>
                  </pic:spPr>
                </pic:pic>
              </a:graphicData>
            </a:graphic>
          </wp:anchor>
        </w:drawing>
      </w:r>
      <w:r>
        <w:rPr>
          <w:noProof/>
          <w:lang w:val="uk-UA"/>
        </w:rPr>
        <w:drawing>
          <wp:anchor distT="0" distB="0" distL="114300" distR="114300" simplePos="0" relativeHeight="251663360" behindDoc="0" locked="0" layoutInCell="1" hidden="0" allowOverlap="1" wp14:anchorId="70B4F046" wp14:editId="6872B041">
            <wp:simplePos x="0" y="0"/>
            <wp:positionH relativeFrom="column">
              <wp:posOffset>2654300</wp:posOffset>
            </wp:positionH>
            <wp:positionV relativeFrom="paragraph">
              <wp:posOffset>-68577</wp:posOffset>
            </wp:positionV>
            <wp:extent cx="878280" cy="882650"/>
            <wp:effectExtent l="0" t="0" r="0" b="0"/>
            <wp:wrapNone/>
            <wp:docPr id="178239843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878280" cy="882650"/>
                    </a:xfrm>
                    <a:prstGeom prst="rect">
                      <a:avLst/>
                    </a:prstGeom>
                    <a:ln/>
                  </pic:spPr>
                </pic:pic>
              </a:graphicData>
            </a:graphic>
          </wp:anchor>
        </w:drawing>
      </w:r>
      <w:r>
        <w:rPr>
          <w:noProof/>
          <w:lang w:val="uk-UA"/>
        </w:rPr>
        <w:drawing>
          <wp:anchor distT="0" distB="0" distL="114300" distR="114300" simplePos="0" relativeHeight="251664384" behindDoc="0" locked="0" layoutInCell="1" hidden="0" allowOverlap="1" wp14:anchorId="12E08D26" wp14:editId="4B93B4FC">
            <wp:simplePos x="0" y="0"/>
            <wp:positionH relativeFrom="column">
              <wp:posOffset>3613150</wp:posOffset>
            </wp:positionH>
            <wp:positionV relativeFrom="paragraph">
              <wp:posOffset>-38098</wp:posOffset>
            </wp:positionV>
            <wp:extent cx="806450" cy="819182"/>
            <wp:effectExtent l="0" t="0" r="0" b="0"/>
            <wp:wrapNone/>
            <wp:docPr id="178239843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806450" cy="819182"/>
                    </a:xfrm>
                    <a:prstGeom prst="rect">
                      <a:avLst/>
                    </a:prstGeom>
                    <a:ln/>
                  </pic:spPr>
                </pic:pic>
              </a:graphicData>
            </a:graphic>
          </wp:anchor>
        </w:drawing>
      </w:r>
      <w:r>
        <w:rPr>
          <w:noProof/>
          <w:lang w:val="uk-UA"/>
        </w:rPr>
        <w:drawing>
          <wp:anchor distT="0" distB="0" distL="114300" distR="114300" simplePos="0" relativeHeight="251665408" behindDoc="0" locked="0" layoutInCell="1" hidden="0" allowOverlap="1" wp14:anchorId="7C92FAA4" wp14:editId="2DA65047">
            <wp:simplePos x="0" y="0"/>
            <wp:positionH relativeFrom="column">
              <wp:posOffset>4467860</wp:posOffset>
            </wp:positionH>
            <wp:positionV relativeFrom="paragraph">
              <wp:posOffset>0</wp:posOffset>
            </wp:positionV>
            <wp:extent cx="745749" cy="749300"/>
            <wp:effectExtent l="0" t="0" r="0" b="0"/>
            <wp:wrapNone/>
            <wp:docPr id="17823984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745749" cy="749300"/>
                    </a:xfrm>
                    <a:prstGeom prst="rect">
                      <a:avLst/>
                    </a:prstGeom>
                    <a:ln/>
                  </pic:spPr>
                </pic:pic>
              </a:graphicData>
            </a:graphic>
          </wp:anchor>
        </w:drawing>
      </w:r>
    </w:p>
    <w:p w14:paraId="69443A37" w14:textId="77777777" w:rsidR="009C3B01" w:rsidRDefault="009C3B01">
      <w:pPr>
        <w:jc w:val="center"/>
        <w:rPr>
          <w:highlight w:val="white"/>
        </w:rPr>
      </w:pPr>
    </w:p>
    <w:p w14:paraId="797A368E" w14:textId="77777777" w:rsidR="009C3B01" w:rsidRDefault="009C3B01">
      <w:pPr>
        <w:rPr>
          <w:highlight w:val="white"/>
        </w:rPr>
      </w:pPr>
    </w:p>
    <w:p w14:paraId="608BD8F9" w14:textId="77777777" w:rsidR="009C3B01" w:rsidRDefault="00D36887">
      <w:pPr>
        <w:pStyle w:val="1"/>
        <w:spacing w:before="0"/>
        <w:ind w:firstLine="720"/>
        <w:jc w:val="center"/>
        <w:rPr>
          <w:rFonts w:ascii="Arial" w:eastAsia="Arial" w:hAnsi="Arial" w:cs="Arial"/>
          <w:color w:val="17365D"/>
          <w:sz w:val="40"/>
          <w:szCs w:val="40"/>
          <w:highlight w:val="white"/>
        </w:rPr>
      </w:pPr>
      <w:r>
        <w:rPr>
          <w:rFonts w:ascii="Arial" w:eastAsia="Arial" w:hAnsi="Arial" w:cs="Arial"/>
          <w:color w:val="17365D"/>
          <w:sz w:val="40"/>
          <w:szCs w:val="40"/>
          <w:highlight w:val="white"/>
        </w:rPr>
        <w:t>Trauma-Informed Approaches to Mental Health Support and Resilience Building in Times of Societal Crises</w:t>
      </w:r>
    </w:p>
    <w:p w14:paraId="700FBE2B" w14:textId="77777777" w:rsidR="009C3B01" w:rsidRDefault="009C3B01">
      <w:pPr>
        <w:rPr>
          <w:highlight w:val="white"/>
        </w:rPr>
      </w:pPr>
    </w:p>
    <w:p w14:paraId="26FF5F2D" w14:textId="77777777" w:rsidR="009C3B01" w:rsidRDefault="00D36887">
      <w:pPr>
        <w:pStyle w:val="20"/>
        <w:spacing w:before="0"/>
        <w:ind w:firstLine="720"/>
        <w:jc w:val="center"/>
        <w:rPr>
          <w:rFonts w:ascii="Arial" w:eastAsia="Arial" w:hAnsi="Arial" w:cs="Arial"/>
          <w:color w:val="1F497D"/>
          <w:sz w:val="28"/>
          <w:szCs w:val="28"/>
          <w:highlight w:val="white"/>
        </w:rPr>
      </w:pPr>
      <w:r>
        <w:rPr>
          <w:rFonts w:ascii="Arial" w:eastAsia="Arial" w:hAnsi="Arial" w:cs="Arial"/>
          <w:color w:val="1F497D"/>
          <w:sz w:val="28"/>
          <w:szCs w:val="28"/>
          <w:highlight w:val="white"/>
        </w:rPr>
        <w:t>International Scientific and Practical Conference</w:t>
      </w:r>
    </w:p>
    <w:p w14:paraId="2DF2F606" w14:textId="77777777" w:rsidR="009C3B01" w:rsidRDefault="009C3B01">
      <w:pPr>
        <w:rPr>
          <w:highlight w:val="white"/>
        </w:rPr>
      </w:pPr>
    </w:p>
    <w:p w14:paraId="5CD51241" w14:textId="77777777" w:rsidR="009C3B01" w:rsidRDefault="00D36887">
      <w:pPr>
        <w:pStyle w:val="1"/>
        <w:spacing w:before="0"/>
        <w:ind w:firstLine="720"/>
        <w:jc w:val="center"/>
        <w:rPr>
          <w:rFonts w:ascii="Arial" w:eastAsia="Arial" w:hAnsi="Arial" w:cs="Arial"/>
          <w:color w:val="C00000"/>
          <w:sz w:val="44"/>
          <w:szCs w:val="44"/>
          <w:highlight w:val="white"/>
        </w:rPr>
      </w:pPr>
      <w:r>
        <w:rPr>
          <w:rFonts w:ascii="Arial" w:eastAsia="Arial" w:hAnsi="Arial" w:cs="Arial"/>
          <w:noProof/>
          <w:color w:val="C00000"/>
          <w:sz w:val="44"/>
          <w:szCs w:val="44"/>
          <w:highlight w:val="white"/>
          <w:lang w:val="uk-UA"/>
        </w:rPr>
        <w:drawing>
          <wp:inline distT="114300" distB="114300" distL="114300" distR="114300" wp14:anchorId="60628071" wp14:editId="3DE66849">
            <wp:extent cx="3821430" cy="1385060"/>
            <wp:effectExtent l="0" t="0" r="0" b="0"/>
            <wp:docPr id="178239843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3821430" cy="1385060"/>
                    </a:xfrm>
                    <a:prstGeom prst="rect">
                      <a:avLst/>
                    </a:prstGeom>
                    <a:ln/>
                  </pic:spPr>
                </pic:pic>
              </a:graphicData>
            </a:graphic>
          </wp:inline>
        </w:drawing>
      </w:r>
    </w:p>
    <w:p w14:paraId="752A2BCA" w14:textId="77777777" w:rsidR="009C3B01" w:rsidRDefault="009C3B01">
      <w:pPr>
        <w:rPr>
          <w:highlight w:val="white"/>
        </w:rPr>
      </w:pPr>
    </w:p>
    <w:p w14:paraId="6DDEDEF7" w14:textId="77777777" w:rsidR="009C3B01" w:rsidRDefault="00D36887">
      <w:pPr>
        <w:pStyle w:val="30"/>
        <w:spacing w:before="0"/>
        <w:ind w:firstLine="720"/>
        <w:jc w:val="center"/>
        <w:rPr>
          <w:rFonts w:ascii="Arial" w:eastAsia="Arial" w:hAnsi="Arial" w:cs="Arial"/>
          <w:color w:val="17365D"/>
          <w:sz w:val="24"/>
          <w:szCs w:val="24"/>
          <w:highlight w:val="white"/>
        </w:rPr>
      </w:pPr>
      <w:r>
        <w:rPr>
          <w:rFonts w:ascii="Arial" w:eastAsia="Arial" w:hAnsi="Arial" w:cs="Arial"/>
          <w:color w:val="17365D"/>
          <w:sz w:val="24"/>
          <w:szCs w:val="24"/>
          <w:highlight w:val="white"/>
        </w:rPr>
        <w:t xml:space="preserve">Final International Dissemination Conference </w:t>
      </w:r>
    </w:p>
    <w:p w14:paraId="1A1C89DE" w14:textId="77777777" w:rsidR="009C3B01" w:rsidRDefault="00D36887">
      <w:pPr>
        <w:pStyle w:val="30"/>
        <w:spacing w:before="0"/>
        <w:ind w:firstLine="720"/>
        <w:jc w:val="center"/>
        <w:rPr>
          <w:rFonts w:ascii="Arial" w:eastAsia="Arial" w:hAnsi="Arial" w:cs="Arial"/>
          <w:color w:val="17365D"/>
          <w:sz w:val="24"/>
          <w:szCs w:val="24"/>
          <w:highlight w:val="white"/>
        </w:rPr>
      </w:pPr>
      <w:r>
        <w:rPr>
          <w:rFonts w:ascii="Arial" w:eastAsia="Arial" w:hAnsi="Arial" w:cs="Arial"/>
          <w:color w:val="17365D"/>
          <w:sz w:val="24"/>
          <w:szCs w:val="24"/>
          <w:highlight w:val="white"/>
        </w:rPr>
        <w:t>of the Erasmus+ Capacity Building in Higher Education (CBHE) Project</w:t>
      </w:r>
    </w:p>
    <w:p w14:paraId="53E1BEEC" w14:textId="77777777" w:rsidR="009C3B01" w:rsidRDefault="00D36887">
      <w:pPr>
        <w:pStyle w:val="20"/>
        <w:spacing w:before="0"/>
        <w:ind w:firstLine="720"/>
        <w:jc w:val="center"/>
        <w:rPr>
          <w:rFonts w:ascii="Arial" w:eastAsia="Arial" w:hAnsi="Arial" w:cs="Arial"/>
          <w:color w:val="17365D"/>
          <w:sz w:val="24"/>
          <w:szCs w:val="24"/>
          <w:highlight w:val="white"/>
        </w:rPr>
      </w:pPr>
      <w:r>
        <w:rPr>
          <w:rFonts w:ascii="Arial" w:eastAsia="Arial" w:hAnsi="Arial" w:cs="Arial"/>
          <w:color w:val="17365D"/>
          <w:sz w:val="24"/>
          <w:szCs w:val="24"/>
          <w:highlight w:val="white"/>
        </w:rPr>
        <w:t xml:space="preserve">BURN – Boosting University Psychological Resilience </w:t>
      </w:r>
    </w:p>
    <w:p w14:paraId="16664332" w14:textId="77777777" w:rsidR="009C3B01" w:rsidRDefault="00D36887">
      <w:pPr>
        <w:pStyle w:val="20"/>
        <w:spacing w:before="0"/>
        <w:ind w:firstLine="720"/>
        <w:jc w:val="center"/>
        <w:rPr>
          <w:rFonts w:ascii="Arial" w:eastAsia="Arial" w:hAnsi="Arial" w:cs="Arial"/>
          <w:color w:val="17365D"/>
          <w:sz w:val="24"/>
          <w:szCs w:val="24"/>
          <w:highlight w:val="white"/>
        </w:rPr>
      </w:pPr>
      <w:r>
        <w:rPr>
          <w:rFonts w:ascii="Arial" w:eastAsia="Arial" w:hAnsi="Arial" w:cs="Arial"/>
          <w:color w:val="17365D"/>
          <w:sz w:val="24"/>
          <w:szCs w:val="24"/>
          <w:highlight w:val="white"/>
        </w:rPr>
        <w:t>and Wellbeing in the (Post-)War Ukrainian Nation</w:t>
      </w:r>
    </w:p>
    <w:p w14:paraId="6C2C985F" w14:textId="77777777" w:rsidR="009C3B01" w:rsidRDefault="009C3B01">
      <w:pPr>
        <w:spacing w:after="0"/>
        <w:ind w:firstLine="720"/>
        <w:jc w:val="center"/>
        <w:rPr>
          <w:rFonts w:ascii="Arial" w:eastAsia="Arial" w:hAnsi="Arial" w:cs="Arial"/>
          <w:sz w:val="24"/>
          <w:szCs w:val="24"/>
          <w:highlight w:val="white"/>
        </w:rPr>
      </w:pPr>
    </w:p>
    <w:p w14:paraId="05DE7218" w14:textId="77777777" w:rsidR="009C3B01" w:rsidRDefault="00D36887">
      <w:pPr>
        <w:pBdr>
          <w:top w:val="nil"/>
          <w:left w:val="nil"/>
          <w:bottom w:val="nil"/>
          <w:right w:val="nil"/>
          <w:between w:val="nil"/>
        </w:pBdr>
        <w:spacing w:after="0"/>
        <w:ind w:firstLine="720"/>
        <w:jc w:val="center"/>
        <w:rPr>
          <w:rFonts w:ascii="Arial" w:eastAsia="Arial" w:hAnsi="Arial" w:cs="Arial"/>
          <w:color w:val="1F497D"/>
          <w:sz w:val="24"/>
          <w:szCs w:val="24"/>
          <w:highlight w:val="white"/>
        </w:rPr>
      </w:pPr>
      <w:r>
        <w:rPr>
          <w:rFonts w:ascii="Arial" w:eastAsia="Arial" w:hAnsi="Arial" w:cs="Arial"/>
          <w:b/>
          <w:bCs/>
          <w:color w:val="1F497D"/>
          <w:sz w:val="24"/>
          <w:szCs w:val="24"/>
          <w:highlight w:val="white"/>
        </w:rPr>
        <w:t>28–29 September 2026</w:t>
      </w:r>
    </w:p>
    <w:p w14:paraId="41CBC6AE" w14:textId="77777777" w:rsidR="009C3B01" w:rsidRDefault="009C3B01">
      <w:pPr>
        <w:pBdr>
          <w:top w:val="nil"/>
          <w:left w:val="nil"/>
          <w:bottom w:val="nil"/>
          <w:right w:val="nil"/>
          <w:between w:val="nil"/>
        </w:pBdr>
        <w:spacing w:after="0"/>
        <w:ind w:firstLine="720"/>
        <w:jc w:val="both"/>
        <w:rPr>
          <w:rFonts w:ascii="Arial" w:eastAsia="Arial" w:hAnsi="Arial" w:cs="Arial"/>
          <w:b/>
          <w:bCs/>
          <w:color w:val="000000"/>
          <w:sz w:val="24"/>
          <w:szCs w:val="24"/>
          <w:highlight w:val="white"/>
        </w:rPr>
      </w:pPr>
    </w:p>
    <w:p w14:paraId="4191D162" w14:textId="77777777" w:rsidR="009C3B01" w:rsidRDefault="009C3B01">
      <w:pPr>
        <w:pBdr>
          <w:top w:val="nil"/>
          <w:left w:val="nil"/>
          <w:bottom w:val="nil"/>
          <w:right w:val="nil"/>
          <w:between w:val="nil"/>
        </w:pBdr>
        <w:spacing w:after="0"/>
        <w:jc w:val="both"/>
        <w:rPr>
          <w:rFonts w:ascii="Arial" w:eastAsia="Arial" w:hAnsi="Arial" w:cs="Arial"/>
          <w:b/>
          <w:bCs/>
          <w:sz w:val="24"/>
          <w:szCs w:val="24"/>
          <w:highlight w:val="white"/>
        </w:rPr>
      </w:pPr>
    </w:p>
    <w:p w14:paraId="121A8415" w14:textId="77777777" w:rsidR="009C3B01" w:rsidRDefault="00D36887">
      <w:pPr>
        <w:spacing w:after="0"/>
        <w:ind w:firstLine="20"/>
        <w:jc w:val="center"/>
        <w:rPr>
          <w:rFonts w:ascii="Arial" w:eastAsia="Arial" w:hAnsi="Arial" w:cs="Arial"/>
          <w:b/>
          <w:bCs/>
          <w:sz w:val="24"/>
          <w:szCs w:val="24"/>
        </w:rPr>
      </w:pPr>
      <w:r>
        <w:rPr>
          <w:rFonts w:ascii="Arial" w:eastAsia="Arial" w:hAnsi="Arial" w:cs="Arial"/>
          <w:b/>
          <w:bCs/>
          <w:sz w:val="24"/>
          <w:szCs w:val="24"/>
        </w:rPr>
        <w:t>Hosted by Ternopil Volodymyr Hnatiuk National Pedagogical University, Ukraine</w:t>
      </w:r>
    </w:p>
    <w:p w14:paraId="1E49C730" w14:textId="77777777" w:rsidR="009C3B01" w:rsidRDefault="00D36887">
      <w:pPr>
        <w:spacing w:after="0"/>
        <w:ind w:firstLine="20"/>
        <w:jc w:val="center"/>
        <w:rPr>
          <w:rFonts w:ascii="Arial" w:eastAsia="Arial" w:hAnsi="Arial" w:cs="Arial"/>
          <w:b/>
          <w:bCs/>
          <w:sz w:val="24"/>
          <w:szCs w:val="24"/>
        </w:rPr>
      </w:pPr>
      <w:r>
        <w:rPr>
          <w:rFonts w:ascii="Arial" w:eastAsia="Arial" w:hAnsi="Arial" w:cs="Arial"/>
          <w:b/>
          <w:bCs/>
          <w:sz w:val="24"/>
          <w:szCs w:val="24"/>
        </w:rPr>
        <w:t>Co-organised by Kryvyi Rih State Pedagogical University, Ukraine,</w:t>
      </w:r>
    </w:p>
    <w:p w14:paraId="0F6B40B3" w14:textId="77777777" w:rsidR="009C3B01" w:rsidRDefault="00D36887">
      <w:pPr>
        <w:spacing w:after="0"/>
        <w:ind w:firstLine="20"/>
        <w:jc w:val="center"/>
        <w:rPr>
          <w:rFonts w:ascii="Arial" w:eastAsia="Arial" w:hAnsi="Arial" w:cs="Arial"/>
          <w:b/>
          <w:bCs/>
          <w:sz w:val="24"/>
          <w:szCs w:val="24"/>
        </w:rPr>
      </w:pPr>
      <w:r>
        <w:rPr>
          <w:rFonts w:ascii="Arial" w:eastAsia="Arial" w:hAnsi="Arial" w:cs="Arial"/>
          <w:b/>
          <w:bCs/>
          <w:sz w:val="24"/>
          <w:szCs w:val="24"/>
        </w:rPr>
        <w:t>in cooperation with all partners of the Erasmus+ CBHE BURN Consortium</w:t>
      </w:r>
    </w:p>
    <w:p w14:paraId="209DD8B7" w14:textId="77777777" w:rsidR="009C3B01" w:rsidRDefault="009C3B01">
      <w:pPr>
        <w:pBdr>
          <w:top w:val="nil"/>
          <w:left w:val="nil"/>
          <w:bottom w:val="nil"/>
          <w:right w:val="nil"/>
          <w:between w:val="nil"/>
        </w:pBdr>
        <w:spacing w:after="0"/>
        <w:jc w:val="both"/>
        <w:rPr>
          <w:rFonts w:ascii="Arial" w:eastAsia="Arial" w:hAnsi="Arial" w:cs="Arial"/>
          <w:b/>
          <w:bCs/>
          <w:sz w:val="24"/>
          <w:szCs w:val="24"/>
          <w:highlight w:val="white"/>
        </w:rPr>
      </w:pPr>
    </w:p>
    <w:p w14:paraId="628F951B" w14:textId="77777777" w:rsidR="009C3B01" w:rsidRDefault="009C3B01">
      <w:pPr>
        <w:spacing w:after="0"/>
        <w:ind w:firstLine="720"/>
        <w:jc w:val="both"/>
        <w:rPr>
          <w:rFonts w:ascii="Arial" w:eastAsia="Arial" w:hAnsi="Arial" w:cs="Arial"/>
          <w:sz w:val="24"/>
          <w:szCs w:val="24"/>
          <w:highlight w:val="white"/>
        </w:rPr>
      </w:pPr>
    </w:p>
    <w:p w14:paraId="39582897" w14:textId="77777777" w:rsidR="009C3B01" w:rsidRDefault="00D36887">
      <w:pPr>
        <w:rPr>
          <w:rFonts w:ascii="Arial" w:eastAsia="Arial" w:hAnsi="Arial" w:cs="Arial"/>
          <w:b/>
          <w:bCs/>
          <w:sz w:val="24"/>
          <w:szCs w:val="24"/>
          <w:highlight w:val="white"/>
        </w:rPr>
      </w:pPr>
      <w:r>
        <w:br w:type="page"/>
      </w:r>
    </w:p>
    <w:p w14:paraId="061A0565" w14:textId="77777777" w:rsidR="009C3B01" w:rsidRDefault="009C3B01">
      <w:pPr>
        <w:pStyle w:val="1"/>
        <w:spacing w:before="0"/>
        <w:ind w:firstLine="720"/>
        <w:jc w:val="both"/>
        <w:rPr>
          <w:rFonts w:ascii="Arial" w:eastAsia="Arial" w:hAnsi="Arial" w:cs="Arial"/>
          <w:color w:val="17365D"/>
          <w:highlight w:val="white"/>
        </w:rPr>
      </w:pPr>
    </w:p>
    <w:p w14:paraId="2F4DB3AE" w14:textId="77777777" w:rsidR="009C3B01" w:rsidRDefault="00D36887">
      <w:pPr>
        <w:pStyle w:val="1"/>
        <w:spacing w:before="0"/>
        <w:ind w:firstLine="720"/>
        <w:jc w:val="both"/>
        <w:rPr>
          <w:rFonts w:ascii="Arial" w:eastAsia="Arial" w:hAnsi="Arial" w:cs="Arial"/>
          <w:color w:val="17365D"/>
          <w:sz w:val="36"/>
          <w:szCs w:val="36"/>
          <w:highlight w:val="white"/>
        </w:rPr>
      </w:pPr>
      <w:r>
        <w:rPr>
          <w:rFonts w:ascii="Arial" w:eastAsia="Arial" w:hAnsi="Arial" w:cs="Arial"/>
          <w:color w:val="17365D"/>
          <w:sz w:val="36"/>
          <w:szCs w:val="36"/>
          <w:highlight w:val="white"/>
        </w:rPr>
        <w:t>Conference Overview</w:t>
      </w:r>
    </w:p>
    <w:p w14:paraId="52F2F8B2" w14:textId="77777777" w:rsidR="009C3B01" w:rsidRDefault="009C3B01">
      <w:pPr>
        <w:rPr>
          <w:highlight w:val="white"/>
        </w:rPr>
      </w:pPr>
    </w:p>
    <w:p w14:paraId="4E3BA060" w14:textId="77777777" w:rsidR="009C3B01" w:rsidRDefault="009C3B01">
      <w:pPr>
        <w:pStyle w:val="1"/>
        <w:spacing w:before="0"/>
        <w:ind w:firstLine="720"/>
        <w:jc w:val="both"/>
        <w:rPr>
          <w:rFonts w:ascii="Arial" w:eastAsia="Arial" w:hAnsi="Arial" w:cs="Arial"/>
          <w:color w:val="000000"/>
          <w:sz w:val="24"/>
          <w:szCs w:val="24"/>
          <w:highlight w:val="white"/>
        </w:rPr>
      </w:pPr>
    </w:p>
    <w:p w14:paraId="6084694D" w14:textId="77777777" w:rsidR="009C3B01" w:rsidRDefault="00D36887">
      <w:pPr>
        <w:pBdr>
          <w:top w:val="nil"/>
          <w:left w:val="nil"/>
          <w:bottom w:val="nil"/>
          <w:right w:val="nil"/>
          <w:between w:val="nil"/>
        </w:pBdr>
        <w:spacing w:after="0"/>
        <w:ind w:firstLine="72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 xml:space="preserve">The International Scientific and Practical Conference is organised within the framework of the Erasmus+ Capacity Building in Higher Education (CBHE) project </w:t>
      </w:r>
      <w:r>
        <w:rPr>
          <w:rFonts w:ascii="Arial" w:eastAsia="Arial" w:hAnsi="Arial" w:cs="Arial"/>
          <w:b/>
          <w:bCs/>
          <w:color w:val="000000"/>
          <w:sz w:val="24"/>
          <w:szCs w:val="24"/>
          <w:highlight w:val="white"/>
        </w:rPr>
        <w:t>BURN – Boosting University Psychological Resilience and Wellbeing in the (Post-) War Ukrainian Nation</w:t>
      </w:r>
      <w:r>
        <w:rPr>
          <w:rFonts w:ascii="Arial" w:eastAsia="Arial" w:hAnsi="Arial" w:cs="Arial"/>
          <w:color w:val="000000"/>
          <w:sz w:val="24"/>
          <w:szCs w:val="24"/>
          <w:highlight w:val="white"/>
        </w:rPr>
        <w:t xml:space="preserve"> and serves as its final international dissemination event.</w:t>
      </w:r>
    </w:p>
    <w:p w14:paraId="52C8946D" w14:textId="77777777" w:rsidR="009C3B01" w:rsidRDefault="00D36887">
      <w:pPr>
        <w:pBdr>
          <w:top w:val="nil"/>
          <w:left w:val="nil"/>
          <w:bottom w:val="nil"/>
          <w:right w:val="nil"/>
          <w:between w:val="nil"/>
        </w:pBdr>
        <w:spacing w:after="0"/>
        <w:ind w:firstLine="72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The conference aims to present the key achievements and outcomes of the BURN project, promote the exchange of knowledge and good practices, and strengthen cooperation between Ukrainian and European higher education institutions in the field of trauma-informed education, mental health, psychosocial support, and resilience.</w:t>
      </w:r>
    </w:p>
    <w:p w14:paraId="73F2F130" w14:textId="77777777" w:rsidR="009C3B01" w:rsidRDefault="00D36887">
      <w:pPr>
        <w:pBdr>
          <w:top w:val="nil"/>
          <w:left w:val="nil"/>
          <w:bottom w:val="nil"/>
          <w:right w:val="nil"/>
          <w:between w:val="nil"/>
        </w:pBdr>
        <w:spacing w:after="0"/>
        <w:ind w:firstLine="72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Over the course of the project, the consortium has developed innovative educational programmes, established Psychological Resilience Centres, strengthened the professional competencies of university staff and mental health specialists, and enhanced institutional capacity to provide trauma-informed support within higher education. The conference offers a platform to showcase these achievements, discuss current research and practical experience, and identify future directions for international cooperation and sustainable development.</w:t>
      </w:r>
    </w:p>
    <w:p w14:paraId="4A1BA53D" w14:textId="77777777" w:rsidR="009C3B01" w:rsidRDefault="00D36887">
      <w:pPr>
        <w:pBdr>
          <w:top w:val="nil"/>
          <w:left w:val="nil"/>
          <w:bottom w:val="nil"/>
          <w:right w:val="nil"/>
          <w:between w:val="nil"/>
        </w:pBdr>
        <w:spacing w:after="0"/>
        <w:ind w:firstLine="72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The conference brings together researchers, psychologists, psychotherapists, educators, social workers, healthcare professionals, representatives of civil society organisations, policymakers, and international experts committed to advancing mental health, wellbeing, and resilience in times of war, forced displacement, and other societal crises.</w:t>
      </w:r>
    </w:p>
    <w:p w14:paraId="219EF718" w14:textId="77777777" w:rsidR="009C3B01" w:rsidRDefault="009C3B01">
      <w:pPr>
        <w:spacing w:after="0"/>
        <w:ind w:firstLine="720"/>
        <w:jc w:val="both"/>
        <w:rPr>
          <w:rFonts w:ascii="Arial" w:eastAsia="Arial" w:hAnsi="Arial" w:cs="Arial"/>
          <w:sz w:val="24"/>
          <w:szCs w:val="24"/>
          <w:highlight w:val="white"/>
        </w:rPr>
      </w:pPr>
    </w:p>
    <w:p w14:paraId="6A7A16B4" w14:textId="77777777" w:rsidR="009C3B01" w:rsidRDefault="00D36887">
      <w:pPr>
        <w:pStyle w:val="1"/>
        <w:spacing w:before="0"/>
        <w:ind w:firstLine="72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Conference Objectives</w:t>
      </w:r>
    </w:p>
    <w:p w14:paraId="68C5E010" w14:textId="77777777" w:rsidR="009C3B01" w:rsidRDefault="00D36887">
      <w:pPr>
        <w:pBdr>
          <w:top w:val="nil"/>
          <w:left w:val="nil"/>
          <w:bottom w:val="nil"/>
          <w:right w:val="nil"/>
          <w:between w:val="nil"/>
        </w:pBdr>
        <w:spacing w:after="0"/>
        <w:ind w:firstLine="720"/>
        <w:jc w:val="both"/>
        <w:rPr>
          <w:rFonts w:ascii="Arial" w:eastAsia="Arial" w:hAnsi="Arial" w:cs="Arial"/>
          <w:color w:val="000000"/>
          <w:sz w:val="24"/>
          <w:szCs w:val="24"/>
          <w:highlight w:val="white"/>
        </w:rPr>
      </w:pPr>
      <w:r>
        <w:rPr>
          <w:rFonts w:ascii="Arial" w:eastAsia="Arial" w:hAnsi="Arial" w:cs="Arial"/>
          <w:color w:val="000000"/>
          <w:sz w:val="24"/>
          <w:szCs w:val="24"/>
          <w:highlight w:val="white"/>
        </w:rPr>
        <w:t>The conference aims to:</w:t>
      </w:r>
    </w:p>
    <w:p w14:paraId="0A31BC81" w14:textId="77777777" w:rsidR="009C3B01" w:rsidRDefault="00D36887">
      <w:pPr>
        <w:numPr>
          <w:ilvl w:val="0"/>
          <w:numId w:val="1"/>
        </w:numPr>
        <w:spacing w:after="0"/>
        <w:ind w:left="0" w:firstLine="720"/>
        <w:jc w:val="both"/>
        <w:rPr>
          <w:highlight w:val="white"/>
        </w:rPr>
      </w:pPr>
      <w:r>
        <w:rPr>
          <w:rFonts w:ascii="Arial" w:eastAsia="Arial" w:hAnsi="Arial" w:cs="Arial"/>
          <w:sz w:val="24"/>
          <w:szCs w:val="24"/>
          <w:highlight w:val="white"/>
        </w:rPr>
        <w:t xml:space="preserve">disseminate the achievements and best practices of the Erasmus+ CBHE BURN project; </w:t>
      </w:r>
    </w:p>
    <w:p w14:paraId="3119498D" w14:textId="77777777" w:rsidR="009C3B01" w:rsidRDefault="00D36887">
      <w:pPr>
        <w:numPr>
          <w:ilvl w:val="0"/>
          <w:numId w:val="1"/>
        </w:numPr>
        <w:spacing w:after="0"/>
        <w:ind w:left="0" w:firstLine="720"/>
        <w:jc w:val="both"/>
        <w:rPr>
          <w:highlight w:val="white"/>
        </w:rPr>
      </w:pPr>
      <w:r>
        <w:rPr>
          <w:rFonts w:ascii="Arial" w:eastAsia="Arial" w:hAnsi="Arial" w:cs="Arial"/>
          <w:sz w:val="24"/>
          <w:szCs w:val="24"/>
          <w:highlight w:val="white"/>
        </w:rPr>
        <w:t xml:space="preserve">present innovative educational approaches and training methodologies developed within the project; </w:t>
      </w:r>
    </w:p>
    <w:p w14:paraId="322771E7" w14:textId="77777777" w:rsidR="009C3B01" w:rsidRDefault="00D36887">
      <w:pPr>
        <w:numPr>
          <w:ilvl w:val="0"/>
          <w:numId w:val="1"/>
        </w:numPr>
        <w:spacing w:after="0"/>
        <w:ind w:left="0" w:firstLine="720"/>
        <w:jc w:val="both"/>
        <w:rPr>
          <w:highlight w:val="white"/>
        </w:rPr>
      </w:pPr>
      <w:r>
        <w:rPr>
          <w:rFonts w:ascii="Arial" w:eastAsia="Arial" w:hAnsi="Arial" w:cs="Arial"/>
          <w:sz w:val="24"/>
          <w:szCs w:val="24"/>
          <w:highlight w:val="white"/>
        </w:rPr>
        <w:t xml:space="preserve">facilitate interdisciplinary dialogue on trauma-informed education, mental health, and psychosocial recovery; </w:t>
      </w:r>
    </w:p>
    <w:p w14:paraId="2E496FEE" w14:textId="77777777" w:rsidR="009C3B01" w:rsidRDefault="00D36887">
      <w:pPr>
        <w:numPr>
          <w:ilvl w:val="0"/>
          <w:numId w:val="1"/>
        </w:numPr>
        <w:spacing w:after="0"/>
        <w:ind w:left="0" w:firstLine="720"/>
        <w:jc w:val="both"/>
        <w:rPr>
          <w:highlight w:val="white"/>
        </w:rPr>
      </w:pPr>
      <w:r>
        <w:rPr>
          <w:rFonts w:ascii="Arial" w:eastAsia="Arial" w:hAnsi="Arial" w:cs="Arial"/>
          <w:sz w:val="24"/>
          <w:szCs w:val="24"/>
          <w:highlight w:val="white"/>
        </w:rPr>
        <w:t xml:space="preserve">strengthen cooperation between Ukrainian and European higher education institutions and project partners; </w:t>
      </w:r>
    </w:p>
    <w:p w14:paraId="5257BC1A" w14:textId="77777777" w:rsidR="009C3B01" w:rsidRDefault="00D36887">
      <w:pPr>
        <w:numPr>
          <w:ilvl w:val="0"/>
          <w:numId w:val="1"/>
        </w:numPr>
        <w:spacing w:after="0"/>
        <w:ind w:left="0" w:firstLine="720"/>
        <w:jc w:val="both"/>
        <w:rPr>
          <w:highlight w:val="white"/>
        </w:rPr>
      </w:pPr>
      <w:r>
        <w:rPr>
          <w:rFonts w:ascii="Arial" w:eastAsia="Arial" w:hAnsi="Arial" w:cs="Arial"/>
          <w:sz w:val="24"/>
          <w:szCs w:val="24"/>
          <w:highlight w:val="white"/>
        </w:rPr>
        <w:t xml:space="preserve">promote the sustainable development of the Psychological Resilience Centres established within the BURN project; </w:t>
      </w:r>
    </w:p>
    <w:p w14:paraId="0AD80598" w14:textId="77777777" w:rsidR="009C3B01" w:rsidRDefault="00D36887">
      <w:pPr>
        <w:numPr>
          <w:ilvl w:val="0"/>
          <w:numId w:val="1"/>
        </w:numPr>
        <w:spacing w:after="0"/>
        <w:ind w:left="0" w:firstLine="720"/>
        <w:jc w:val="both"/>
        <w:rPr>
          <w:highlight w:val="white"/>
        </w:rPr>
      </w:pPr>
      <w:r>
        <w:rPr>
          <w:rFonts w:ascii="Arial" w:eastAsia="Arial" w:hAnsi="Arial" w:cs="Arial"/>
          <w:sz w:val="24"/>
          <w:szCs w:val="24"/>
          <w:highlight w:val="white"/>
        </w:rPr>
        <w:lastRenderedPageBreak/>
        <w:t xml:space="preserve">explore future opportunities for international collaboration in higher education, mental health, and resilience building. </w:t>
      </w:r>
    </w:p>
    <w:p w14:paraId="1C5B4B06" w14:textId="77777777" w:rsidR="009C3B01" w:rsidRDefault="009C3B01">
      <w:pPr>
        <w:spacing w:after="0"/>
        <w:ind w:firstLine="720"/>
        <w:jc w:val="both"/>
        <w:rPr>
          <w:rFonts w:ascii="Arial" w:eastAsia="Arial" w:hAnsi="Arial" w:cs="Arial"/>
          <w:sz w:val="24"/>
          <w:szCs w:val="24"/>
          <w:highlight w:val="white"/>
        </w:rPr>
      </w:pPr>
    </w:p>
    <w:p w14:paraId="7559DE7F" w14:textId="77777777" w:rsidR="009C3B01" w:rsidRDefault="00D36887">
      <w:pPr>
        <w:pStyle w:val="1"/>
        <w:spacing w:before="0"/>
        <w:ind w:firstLine="720"/>
        <w:jc w:val="both"/>
        <w:rPr>
          <w:rFonts w:ascii="Arial" w:eastAsia="Arial" w:hAnsi="Arial" w:cs="Arial"/>
          <w:color w:val="073763"/>
          <w:sz w:val="24"/>
          <w:szCs w:val="24"/>
          <w:highlight w:val="white"/>
        </w:rPr>
      </w:pPr>
      <w:r>
        <w:rPr>
          <w:rFonts w:ascii="Arial" w:eastAsia="Arial" w:hAnsi="Arial" w:cs="Arial"/>
          <w:color w:val="073763"/>
          <w:sz w:val="24"/>
          <w:szCs w:val="24"/>
          <w:highlight w:val="white"/>
        </w:rPr>
        <w:t>Conference Themes</w:t>
      </w:r>
    </w:p>
    <w:p w14:paraId="13B9AC9E" w14:textId="77777777" w:rsidR="009C3B01" w:rsidRDefault="009C3B01">
      <w:pPr>
        <w:rPr>
          <w:highlight w:val="white"/>
        </w:rPr>
      </w:pPr>
    </w:p>
    <w:p w14:paraId="551FF440" w14:textId="77777777" w:rsidR="009C3B01" w:rsidRDefault="00D36887">
      <w:pPr>
        <w:numPr>
          <w:ilvl w:val="0"/>
          <w:numId w:val="2"/>
        </w:numPr>
        <w:spacing w:after="0"/>
        <w:ind w:left="0" w:firstLine="720"/>
        <w:jc w:val="both"/>
        <w:rPr>
          <w:highlight w:val="white"/>
        </w:rPr>
      </w:pPr>
      <w:r>
        <w:rPr>
          <w:rFonts w:ascii="Arial" w:eastAsia="Arial" w:hAnsi="Arial" w:cs="Arial"/>
          <w:b/>
          <w:bCs/>
          <w:sz w:val="24"/>
          <w:szCs w:val="24"/>
          <w:highlight w:val="white"/>
        </w:rPr>
        <w:t>Achievements and impact of the Erasmus+ CBHE BURN project: educational innovation, Psychological Resilience Centres, capacity building, and international cooperation;</w:t>
      </w:r>
      <w:r>
        <w:rPr>
          <w:rFonts w:ascii="Arial" w:eastAsia="Arial" w:hAnsi="Arial" w:cs="Arial"/>
          <w:sz w:val="24"/>
          <w:szCs w:val="24"/>
          <w:highlight w:val="white"/>
        </w:rPr>
        <w:t xml:space="preserve"> </w:t>
      </w:r>
    </w:p>
    <w:p w14:paraId="45EA26B2" w14:textId="77777777" w:rsidR="009C3B01" w:rsidRDefault="00D36887">
      <w:pPr>
        <w:numPr>
          <w:ilvl w:val="0"/>
          <w:numId w:val="2"/>
        </w:numPr>
        <w:spacing w:after="0"/>
        <w:ind w:left="0" w:firstLine="720"/>
        <w:jc w:val="both"/>
        <w:rPr>
          <w:highlight w:val="white"/>
        </w:rPr>
      </w:pPr>
      <w:r>
        <w:rPr>
          <w:rFonts w:ascii="Arial" w:eastAsia="Arial" w:hAnsi="Arial" w:cs="Arial"/>
          <w:b/>
          <w:bCs/>
          <w:sz w:val="24"/>
          <w:szCs w:val="24"/>
          <w:highlight w:val="white"/>
        </w:rPr>
        <w:t>Trauma-informed approaches in higher education and professional training;</w:t>
      </w:r>
      <w:r>
        <w:rPr>
          <w:rFonts w:ascii="Arial" w:eastAsia="Arial" w:hAnsi="Arial" w:cs="Arial"/>
          <w:sz w:val="24"/>
          <w:szCs w:val="24"/>
          <w:highlight w:val="white"/>
        </w:rPr>
        <w:t xml:space="preserve"> </w:t>
      </w:r>
    </w:p>
    <w:p w14:paraId="42DB66A3" w14:textId="77777777" w:rsidR="009C3B01" w:rsidRDefault="00D36887">
      <w:pPr>
        <w:numPr>
          <w:ilvl w:val="0"/>
          <w:numId w:val="2"/>
        </w:numPr>
        <w:spacing w:after="0"/>
        <w:ind w:left="0" w:firstLine="720"/>
        <w:jc w:val="both"/>
        <w:rPr>
          <w:highlight w:val="white"/>
        </w:rPr>
      </w:pPr>
      <w:r>
        <w:rPr>
          <w:rFonts w:ascii="Arial" w:eastAsia="Arial" w:hAnsi="Arial" w:cs="Arial"/>
          <w:sz w:val="24"/>
          <w:szCs w:val="24"/>
          <w:highlight w:val="white"/>
        </w:rPr>
        <w:t xml:space="preserve">Mental health support during war, forced displacement, and post-war recovery; </w:t>
      </w:r>
    </w:p>
    <w:p w14:paraId="75FD4B3C" w14:textId="77777777" w:rsidR="009C3B01" w:rsidRDefault="00D36887">
      <w:pPr>
        <w:numPr>
          <w:ilvl w:val="0"/>
          <w:numId w:val="2"/>
        </w:numPr>
        <w:spacing w:after="0"/>
        <w:ind w:left="0" w:firstLine="720"/>
        <w:jc w:val="both"/>
        <w:rPr>
          <w:highlight w:val="white"/>
        </w:rPr>
      </w:pPr>
      <w:r>
        <w:rPr>
          <w:rFonts w:ascii="Arial" w:eastAsia="Arial" w:hAnsi="Arial" w:cs="Arial"/>
          <w:sz w:val="24"/>
          <w:szCs w:val="24"/>
          <w:highlight w:val="white"/>
        </w:rPr>
        <w:t xml:space="preserve">Individual, community, and institutional resilience; </w:t>
      </w:r>
    </w:p>
    <w:p w14:paraId="113C3CB4" w14:textId="77777777" w:rsidR="009C3B01" w:rsidRDefault="00D36887">
      <w:pPr>
        <w:numPr>
          <w:ilvl w:val="0"/>
          <w:numId w:val="2"/>
        </w:numPr>
        <w:spacing w:after="0"/>
        <w:ind w:left="0" w:firstLine="720"/>
        <w:jc w:val="both"/>
        <w:rPr>
          <w:highlight w:val="white"/>
        </w:rPr>
      </w:pPr>
      <w:r>
        <w:rPr>
          <w:rFonts w:ascii="Arial" w:eastAsia="Arial" w:hAnsi="Arial" w:cs="Arial"/>
          <w:sz w:val="24"/>
          <w:szCs w:val="24"/>
          <w:highlight w:val="white"/>
        </w:rPr>
        <w:t xml:space="preserve">Mental health and psychosocial support for children, young people, veterans, and other vulnerable populations; </w:t>
      </w:r>
    </w:p>
    <w:p w14:paraId="4EF17B43" w14:textId="77777777" w:rsidR="009C3B01" w:rsidRDefault="00D36887">
      <w:pPr>
        <w:numPr>
          <w:ilvl w:val="0"/>
          <w:numId w:val="2"/>
        </w:numPr>
        <w:spacing w:after="0"/>
        <w:ind w:left="0" w:firstLine="720"/>
        <w:jc w:val="both"/>
        <w:rPr>
          <w:highlight w:val="white"/>
        </w:rPr>
      </w:pPr>
      <w:r>
        <w:rPr>
          <w:rFonts w:ascii="Arial" w:eastAsia="Arial" w:hAnsi="Arial" w:cs="Arial"/>
          <w:sz w:val="24"/>
          <w:szCs w:val="24"/>
          <w:highlight w:val="white"/>
        </w:rPr>
        <w:t xml:space="preserve">Educational practices promoting psychological wellbeing and resilience; </w:t>
      </w:r>
    </w:p>
    <w:p w14:paraId="2112AA2F" w14:textId="77777777" w:rsidR="009C3B01" w:rsidRDefault="00D36887">
      <w:pPr>
        <w:numPr>
          <w:ilvl w:val="0"/>
          <w:numId w:val="2"/>
        </w:numPr>
        <w:spacing w:after="0"/>
        <w:ind w:left="0" w:firstLine="720"/>
        <w:jc w:val="both"/>
        <w:rPr>
          <w:highlight w:val="white"/>
        </w:rPr>
      </w:pPr>
      <w:r>
        <w:rPr>
          <w:rFonts w:ascii="Arial" w:eastAsia="Arial" w:hAnsi="Arial" w:cs="Arial"/>
          <w:sz w:val="24"/>
          <w:szCs w:val="24"/>
          <w:highlight w:val="white"/>
        </w:rPr>
        <w:t xml:space="preserve">Contemporary psychotherapeutic and psychosocial interventions; </w:t>
      </w:r>
    </w:p>
    <w:p w14:paraId="641795AE" w14:textId="77777777" w:rsidR="009C3B01" w:rsidRDefault="00D36887">
      <w:pPr>
        <w:numPr>
          <w:ilvl w:val="0"/>
          <w:numId w:val="2"/>
        </w:numPr>
        <w:spacing w:after="0"/>
        <w:ind w:left="0" w:firstLine="720"/>
        <w:jc w:val="both"/>
        <w:rPr>
          <w:highlight w:val="white"/>
        </w:rPr>
      </w:pPr>
      <w:r>
        <w:rPr>
          <w:rFonts w:ascii="Arial" w:eastAsia="Arial" w:hAnsi="Arial" w:cs="Arial"/>
          <w:sz w:val="24"/>
          <w:szCs w:val="24"/>
          <w:highlight w:val="white"/>
        </w:rPr>
        <w:t xml:space="preserve">Innovative technologies and interdisciplinary approaches to mental health support and recovery. </w:t>
      </w:r>
    </w:p>
    <w:p w14:paraId="77D60E6C" w14:textId="77777777" w:rsidR="009C3B01" w:rsidRDefault="009C3B01">
      <w:pPr>
        <w:spacing w:after="0"/>
        <w:ind w:firstLine="720"/>
        <w:jc w:val="both"/>
        <w:rPr>
          <w:rFonts w:ascii="Arial" w:eastAsia="Arial" w:hAnsi="Arial" w:cs="Arial"/>
          <w:sz w:val="24"/>
          <w:szCs w:val="24"/>
          <w:highlight w:val="white"/>
        </w:rPr>
      </w:pPr>
    </w:p>
    <w:p w14:paraId="69F439BF" w14:textId="77777777" w:rsidR="009C3B01" w:rsidRDefault="009C3B01">
      <w:pPr>
        <w:spacing w:after="0"/>
        <w:ind w:firstLine="720"/>
        <w:jc w:val="both"/>
        <w:rPr>
          <w:rFonts w:ascii="Arial" w:eastAsia="Arial" w:hAnsi="Arial" w:cs="Arial"/>
          <w:sz w:val="24"/>
          <w:szCs w:val="24"/>
          <w:highlight w:val="white"/>
        </w:rPr>
      </w:pPr>
    </w:p>
    <w:p w14:paraId="59583F9C" w14:textId="77777777" w:rsidR="009C3B01" w:rsidRDefault="00D36887">
      <w:pPr>
        <w:spacing w:after="0"/>
        <w:ind w:firstLine="720"/>
        <w:rPr>
          <w:rFonts w:ascii="Arial" w:eastAsia="Arial" w:hAnsi="Arial" w:cs="Arial"/>
          <w:b/>
          <w:bCs/>
          <w:sz w:val="24"/>
          <w:szCs w:val="24"/>
          <w:highlight w:val="white"/>
        </w:rPr>
      </w:pPr>
      <w:r>
        <w:br w:type="page"/>
      </w:r>
    </w:p>
    <w:p w14:paraId="298D1ABE" w14:textId="77777777" w:rsidR="009C3B01" w:rsidRDefault="00D36887">
      <w:pPr>
        <w:pStyle w:val="1"/>
        <w:spacing w:before="0"/>
        <w:ind w:firstLine="720"/>
        <w:jc w:val="center"/>
        <w:rPr>
          <w:rFonts w:ascii="Arial" w:eastAsia="Arial" w:hAnsi="Arial" w:cs="Arial"/>
          <w:color w:val="17365D"/>
          <w:highlight w:val="white"/>
        </w:rPr>
      </w:pPr>
      <w:r>
        <w:rPr>
          <w:rFonts w:ascii="Arial" w:eastAsia="Arial" w:hAnsi="Arial" w:cs="Arial"/>
          <w:color w:val="17365D"/>
          <w:highlight w:val="white"/>
        </w:rPr>
        <w:lastRenderedPageBreak/>
        <w:t>Conference Programme</w:t>
      </w:r>
    </w:p>
    <w:p w14:paraId="2547A10C" w14:textId="77777777" w:rsidR="009C3B01" w:rsidRDefault="009C3B01">
      <w:pPr>
        <w:rPr>
          <w:highlight w:val="white"/>
        </w:rPr>
      </w:pPr>
    </w:p>
    <w:p w14:paraId="47FA21C6" w14:textId="77777777" w:rsidR="009C3B01" w:rsidRDefault="00D36887">
      <w:pPr>
        <w:pStyle w:val="30"/>
        <w:spacing w:before="0"/>
        <w:ind w:firstLine="720"/>
        <w:jc w:val="center"/>
        <w:rPr>
          <w:rFonts w:ascii="Arial" w:eastAsia="Arial" w:hAnsi="Arial" w:cs="Arial"/>
          <w:color w:val="1F497D"/>
          <w:sz w:val="36"/>
          <w:szCs w:val="36"/>
          <w:highlight w:val="white"/>
        </w:rPr>
      </w:pPr>
      <w:r>
        <w:rPr>
          <w:rFonts w:ascii="Arial" w:eastAsia="Arial" w:hAnsi="Arial" w:cs="Arial"/>
          <w:color w:val="1F497D"/>
          <w:sz w:val="36"/>
          <w:szCs w:val="36"/>
          <w:highlight w:val="white"/>
        </w:rPr>
        <w:t>Trauma-Informed Approaches and Capacity Building in Higher Education</w:t>
      </w:r>
    </w:p>
    <w:p w14:paraId="1809FAFF" w14:textId="77777777" w:rsidR="009C3B01" w:rsidRDefault="00D36887">
      <w:pPr>
        <w:pBdr>
          <w:top w:val="nil"/>
          <w:left w:val="nil"/>
          <w:bottom w:val="nil"/>
          <w:right w:val="nil"/>
          <w:between w:val="nil"/>
        </w:pBdr>
        <w:spacing w:after="0"/>
        <w:ind w:firstLine="720"/>
        <w:jc w:val="center"/>
        <w:rPr>
          <w:rFonts w:ascii="Arial" w:eastAsia="Arial" w:hAnsi="Arial" w:cs="Arial"/>
          <w:b/>
          <w:bCs/>
          <w:color w:val="000000"/>
          <w:sz w:val="36"/>
          <w:szCs w:val="36"/>
          <w:highlight w:val="white"/>
        </w:rPr>
      </w:pPr>
      <w:r>
        <w:rPr>
          <w:rFonts w:ascii="Arial" w:eastAsia="Arial" w:hAnsi="Arial" w:cs="Arial"/>
          <w:b/>
          <w:bCs/>
          <w:color w:val="000000"/>
          <w:sz w:val="36"/>
          <w:szCs w:val="36"/>
          <w:highlight w:val="white"/>
        </w:rPr>
        <w:t>28 September 2026</w:t>
      </w:r>
    </w:p>
    <w:p w14:paraId="51EECFBE" w14:textId="77777777" w:rsidR="009C3B01" w:rsidRDefault="00D36887">
      <w:pPr>
        <w:pStyle w:val="20"/>
        <w:spacing w:before="0"/>
        <w:ind w:firstLine="720"/>
        <w:jc w:val="center"/>
        <w:rPr>
          <w:rFonts w:ascii="Arial" w:eastAsia="Arial" w:hAnsi="Arial" w:cs="Arial"/>
          <w:color w:val="000000"/>
          <w:sz w:val="36"/>
          <w:szCs w:val="36"/>
          <w:highlight w:val="white"/>
        </w:rPr>
      </w:pPr>
      <w:r>
        <w:rPr>
          <w:rFonts w:ascii="Arial" w:eastAsia="Arial" w:hAnsi="Arial" w:cs="Arial"/>
          <w:color w:val="000000"/>
          <w:sz w:val="36"/>
          <w:szCs w:val="36"/>
          <w:highlight w:val="white"/>
        </w:rPr>
        <w:t>Day 1</w:t>
      </w:r>
    </w:p>
    <w:p w14:paraId="51A49453" w14:textId="77777777" w:rsidR="009C3B01" w:rsidRDefault="009C3B01">
      <w:pPr>
        <w:spacing w:after="0"/>
        <w:ind w:firstLine="720"/>
        <w:jc w:val="both"/>
        <w:rPr>
          <w:rFonts w:ascii="Arial" w:eastAsia="Arial" w:hAnsi="Arial" w:cs="Arial"/>
          <w:b/>
          <w:bCs/>
          <w:sz w:val="24"/>
          <w:szCs w:val="24"/>
        </w:rPr>
      </w:pPr>
    </w:p>
    <w:tbl>
      <w:tblPr>
        <w:tblStyle w:val="affb"/>
        <w:tblW w:w="10785" w:type="dxa"/>
        <w:tblInd w:w="-960" w:type="dxa"/>
        <w:tblBorders>
          <w:top w:val="nil"/>
          <w:left w:val="nil"/>
          <w:bottom w:val="nil"/>
          <w:right w:val="nil"/>
          <w:insideH w:val="nil"/>
          <w:insideV w:val="nil"/>
        </w:tblBorders>
        <w:tblLayout w:type="fixed"/>
        <w:tblLook w:val="0600" w:firstRow="0" w:lastRow="0" w:firstColumn="0" w:lastColumn="0" w:noHBand="1" w:noVBand="1"/>
      </w:tblPr>
      <w:tblGrid>
        <w:gridCol w:w="1740"/>
        <w:gridCol w:w="1560"/>
        <w:gridCol w:w="4590"/>
        <w:gridCol w:w="2895"/>
      </w:tblGrid>
      <w:tr w:rsidR="009C3B01" w14:paraId="73489F8B" w14:textId="77777777" w:rsidTr="009C56ED">
        <w:trPr>
          <w:trHeight w:val="785"/>
        </w:trPr>
        <w:tc>
          <w:tcPr>
            <w:tcW w:w="1740" w:type="dxa"/>
            <w:tcBorders>
              <w:top w:val="nil"/>
              <w:left w:val="nil"/>
              <w:bottom w:val="nil"/>
              <w:right w:val="nil"/>
            </w:tcBorders>
            <w:shd w:val="clear" w:color="auto" w:fill="C9DAF8"/>
            <w:tcMar>
              <w:top w:w="100" w:type="dxa"/>
              <w:left w:w="100" w:type="dxa"/>
              <w:bottom w:w="100" w:type="dxa"/>
              <w:right w:w="100" w:type="dxa"/>
            </w:tcMar>
          </w:tcPr>
          <w:p w14:paraId="31DB0800"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Time</w:t>
            </w:r>
          </w:p>
        </w:tc>
        <w:tc>
          <w:tcPr>
            <w:tcW w:w="1560" w:type="dxa"/>
            <w:tcBorders>
              <w:top w:val="nil"/>
              <w:left w:val="nil"/>
              <w:bottom w:val="nil"/>
              <w:right w:val="nil"/>
            </w:tcBorders>
            <w:shd w:val="clear" w:color="auto" w:fill="C9DAF8"/>
            <w:tcMar>
              <w:top w:w="100" w:type="dxa"/>
              <w:left w:w="100" w:type="dxa"/>
              <w:bottom w:w="100" w:type="dxa"/>
              <w:right w:w="100" w:type="dxa"/>
            </w:tcMar>
          </w:tcPr>
          <w:p w14:paraId="3ACEA54B"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Session</w:t>
            </w:r>
          </w:p>
        </w:tc>
        <w:tc>
          <w:tcPr>
            <w:tcW w:w="4590" w:type="dxa"/>
            <w:tcBorders>
              <w:top w:val="nil"/>
              <w:left w:val="nil"/>
              <w:bottom w:val="nil"/>
              <w:right w:val="nil"/>
            </w:tcBorders>
            <w:shd w:val="clear" w:color="auto" w:fill="C9DAF8"/>
            <w:tcMar>
              <w:top w:w="100" w:type="dxa"/>
              <w:left w:w="100" w:type="dxa"/>
              <w:bottom w:w="100" w:type="dxa"/>
              <w:right w:w="100" w:type="dxa"/>
            </w:tcMar>
          </w:tcPr>
          <w:p w14:paraId="24A7F80D"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Speaker(s) / Details</w:t>
            </w:r>
          </w:p>
        </w:tc>
        <w:tc>
          <w:tcPr>
            <w:tcW w:w="2895" w:type="dxa"/>
            <w:tcBorders>
              <w:top w:val="nil"/>
              <w:left w:val="nil"/>
              <w:bottom w:val="nil"/>
              <w:right w:val="nil"/>
            </w:tcBorders>
            <w:shd w:val="clear" w:color="auto" w:fill="C9DAF8"/>
            <w:tcMar>
              <w:top w:w="100" w:type="dxa"/>
              <w:left w:w="100" w:type="dxa"/>
              <w:bottom w:w="100" w:type="dxa"/>
              <w:right w:w="100" w:type="dxa"/>
            </w:tcMar>
          </w:tcPr>
          <w:p w14:paraId="5AE3E157"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Format / Language</w:t>
            </w:r>
          </w:p>
        </w:tc>
      </w:tr>
      <w:tr w:rsidR="009C3B01" w14:paraId="6EB02133" w14:textId="77777777" w:rsidTr="009C56ED">
        <w:trPr>
          <w:trHeight w:val="3005"/>
        </w:trPr>
        <w:tc>
          <w:tcPr>
            <w:tcW w:w="1740" w:type="dxa"/>
            <w:tcBorders>
              <w:top w:val="nil"/>
              <w:left w:val="nil"/>
              <w:bottom w:val="nil"/>
              <w:right w:val="nil"/>
            </w:tcBorders>
            <w:tcMar>
              <w:top w:w="100" w:type="dxa"/>
              <w:left w:w="100" w:type="dxa"/>
              <w:bottom w:w="100" w:type="dxa"/>
              <w:right w:w="100" w:type="dxa"/>
            </w:tcMar>
          </w:tcPr>
          <w:p w14:paraId="441D88A3"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09:00–09:45</w:t>
            </w:r>
          </w:p>
        </w:tc>
        <w:tc>
          <w:tcPr>
            <w:tcW w:w="1560" w:type="dxa"/>
            <w:tcBorders>
              <w:top w:val="nil"/>
              <w:left w:val="nil"/>
              <w:bottom w:val="nil"/>
              <w:right w:val="nil"/>
            </w:tcBorders>
            <w:tcMar>
              <w:top w:w="100" w:type="dxa"/>
              <w:left w:w="100" w:type="dxa"/>
              <w:bottom w:w="100" w:type="dxa"/>
              <w:right w:w="100" w:type="dxa"/>
            </w:tcMar>
          </w:tcPr>
          <w:p w14:paraId="3C0FB9D8"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Opening Ceremony</w:t>
            </w:r>
          </w:p>
        </w:tc>
        <w:tc>
          <w:tcPr>
            <w:tcW w:w="4590" w:type="dxa"/>
            <w:tcBorders>
              <w:top w:val="nil"/>
              <w:left w:val="nil"/>
              <w:bottom w:val="nil"/>
              <w:right w:val="nil"/>
            </w:tcBorders>
            <w:tcMar>
              <w:top w:w="100" w:type="dxa"/>
              <w:left w:w="100" w:type="dxa"/>
              <w:bottom w:w="100" w:type="dxa"/>
              <w:right w:w="100" w:type="dxa"/>
            </w:tcMar>
          </w:tcPr>
          <w:p w14:paraId="42596B23"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b/>
                <w:bCs/>
                <w:sz w:val="24"/>
                <w:szCs w:val="24"/>
              </w:rPr>
              <w:t>Welcome Addresses</w:t>
            </w:r>
            <w:r>
              <w:rPr>
                <w:rFonts w:ascii="Arial" w:eastAsia="Arial" w:hAnsi="Arial" w:cs="Arial"/>
                <w:sz w:val="24"/>
                <w:szCs w:val="24"/>
              </w:rPr>
              <w:t xml:space="preserve"> </w:t>
            </w:r>
          </w:p>
          <w:p w14:paraId="7B6FE51E" w14:textId="77777777" w:rsidR="009C3B01" w:rsidRDefault="00FB51CC">
            <w:pPr>
              <w:pBdr>
                <w:top w:val="nil"/>
                <w:left w:val="nil"/>
                <w:bottom w:val="nil"/>
                <w:right w:val="nil"/>
                <w:between w:val="nil"/>
              </w:pBdr>
              <w:rPr>
                <w:rFonts w:ascii="Arial" w:eastAsia="Arial" w:hAnsi="Arial" w:cs="Arial"/>
                <w:sz w:val="24"/>
                <w:szCs w:val="24"/>
              </w:rPr>
            </w:pPr>
            <w:r>
              <w:rPr>
                <w:rFonts w:ascii="Arial" w:eastAsia="Arial" w:hAnsi="Arial" w:cs="Arial"/>
                <w:i/>
                <w:iCs/>
                <w:sz w:val="24"/>
                <w:szCs w:val="24"/>
              </w:rPr>
              <w:t>Bo</w:t>
            </w:r>
            <w:r w:rsidR="00A000BE">
              <w:rPr>
                <w:rFonts w:ascii="Arial" w:eastAsia="Arial" w:hAnsi="Arial" w:cs="Arial"/>
                <w:i/>
                <w:iCs/>
                <w:sz w:val="24"/>
                <w:szCs w:val="24"/>
              </w:rPr>
              <w:t>g</w:t>
            </w:r>
            <w:r w:rsidR="00D36887">
              <w:rPr>
                <w:rFonts w:ascii="Arial" w:eastAsia="Arial" w:hAnsi="Arial" w:cs="Arial"/>
                <w:i/>
                <w:iCs/>
                <w:sz w:val="24"/>
                <w:szCs w:val="24"/>
              </w:rPr>
              <w:t>dan Buyak</w:t>
            </w:r>
            <w:r w:rsidR="00D36887">
              <w:rPr>
                <w:rFonts w:ascii="Arial" w:eastAsia="Arial" w:hAnsi="Arial" w:cs="Arial"/>
                <w:sz w:val="24"/>
                <w:szCs w:val="24"/>
              </w:rPr>
              <w:t>, Rector, Ternopil Volodymyr Hnatiuk National Pedagogical University</w:t>
            </w:r>
          </w:p>
          <w:p w14:paraId="0EB5B413" w14:textId="32B31901"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i/>
                <w:iCs/>
                <w:sz w:val="24"/>
                <w:szCs w:val="24"/>
              </w:rPr>
              <w:t>Yaroslav Shramko</w:t>
            </w:r>
            <w:r>
              <w:rPr>
                <w:rFonts w:ascii="Arial" w:eastAsia="Arial" w:hAnsi="Arial" w:cs="Arial"/>
                <w:sz w:val="24"/>
                <w:szCs w:val="24"/>
              </w:rPr>
              <w:t xml:space="preserve">, Rector, Kryvyi Rih State Pedagogical University </w:t>
            </w:r>
          </w:p>
          <w:p w14:paraId="6BCA0043" w14:textId="5D9B87BC" w:rsidR="009C3B01" w:rsidRDefault="00B83687">
            <w:pPr>
              <w:pBdr>
                <w:top w:val="nil"/>
                <w:left w:val="nil"/>
                <w:bottom w:val="nil"/>
                <w:right w:val="nil"/>
                <w:between w:val="nil"/>
              </w:pBdr>
              <w:rPr>
                <w:rFonts w:ascii="Arial" w:eastAsia="Arial" w:hAnsi="Arial" w:cs="Arial"/>
                <w:i/>
                <w:iCs/>
                <w:sz w:val="24"/>
                <w:szCs w:val="24"/>
              </w:rPr>
            </w:pPr>
            <w:r>
              <w:rPr>
                <w:rFonts w:ascii="Arial" w:eastAsia="Arial" w:hAnsi="Arial" w:cs="Arial"/>
                <w:i/>
                <w:iCs/>
                <w:sz w:val="24"/>
                <w:szCs w:val="24"/>
              </w:rPr>
              <w:t>Svitlana Shy</w:t>
            </w:r>
            <w:r w:rsidR="00D36887">
              <w:rPr>
                <w:rFonts w:ascii="Arial" w:eastAsia="Arial" w:hAnsi="Arial" w:cs="Arial"/>
                <w:i/>
                <w:iCs/>
                <w:sz w:val="24"/>
                <w:szCs w:val="24"/>
              </w:rPr>
              <w:t>tikova,</w:t>
            </w:r>
            <w:r w:rsidR="00D36887">
              <w:rPr>
                <w:rFonts w:ascii="Arial" w:eastAsia="Arial" w:hAnsi="Arial" w:cs="Arial"/>
                <w:sz w:val="24"/>
                <w:szCs w:val="24"/>
              </w:rPr>
              <w:t xml:space="preserve"> </w:t>
            </w:r>
            <w:r w:rsidR="00020076">
              <w:rPr>
                <w:rFonts w:ascii="Arial" w:eastAsia="Arial" w:hAnsi="Arial" w:cs="Arial"/>
                <w:sz w:val="24"/>
                <w:szCs w:val="24"/>
                <w:lang w:val="en-US"/>
              </w:rPr>
              <w:t xml:space="preserve">Coordinator of the National </w:t>
            </w:r>
            <w:r w:rsidR="00D36887">
              <w:rPr>
                <w:rFonts w:ascii="Arial" w:eastAsia="Arial" w:hAnsi="Arial" w:cs="Arial"/>
                <w:sz w:val="24"/>
                <w:szCs w:val="24"/>
              </w:rPr>
              <w:t>Erasmus</w:t>
            </w:r>
            <w:r>
              <w:rPr>
                <w:rFonts w:ascii="Arial" w:eastAsia="Arial" w:hAnsi="Arial" w:cs="Arial"/>
                <w:sz w:val="24"/>
                <w:szCs w:val="24"/>
              </w:rPr>
              <w:t>+</w:t>
            </w:r>
            <w:r w:rsidR="00D36887">
              <w:rPr>
                <w:rFonts w:ascii="Arial" w:eastAsia="Arial" w:hAnsi="Arial" w:cs="Arial"/>
                <w:sz w:val="24"/>
                <w:szCs w:val="24"/>
              </w:rPr>
              <w:t xml:space="preserve"> </w:t>
            </w:r>
            <w:r w:rsidR="00020076">
              <w:rPr>
                <w:rFonts w:ascii="Arial" w:eastAsia="Arial" w:hAnsi="Arial" w:cs="Arial"/>
                <w:sz w:val="24"/>
                <w:szCs w:val="24"/>
              </w:rPr>
              <w:t>Office –</w:t>
            </w:r>
            <w:r w:rsidR="00D36887">
              <w:rPr>
                <w:rFonts w:ascii="Arial" w:eastAsia="Arial" w:hAnsi="Arial" w:cs="Arial"/>
                <w:sz w:val="24"/>
                <w:szCs w:val="24"/>
              </w:rPr>
              <w:t xml:space="preserve"> Ukraine</w:t>
            </w:r>
            <w:r w:rsidR="00D36887">
              <w:rPr>
                <w:rFonts w:ascii="Arial" w:eastAsia="Arial" w:hAnsi="Arial" w:cs="Arial"/>
                <w:i/>
                <w:iCs/>
                <w:sz w:val="24"/>
                <w:szCs w:val="24"/>
              </w:rPr>
              <w:t xml:space="preserve"> </w:t>
            </w:r>
          </w:p>
          <w:p w14:paraId="3F78EF7E"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 xml:space="preserve">Project Presentation </w:t>
            </w:r>
          </w:p>
          <w:p w14:paraId="1D889702"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 xml:space="preserve">Erasmus+ CBHE BURN: Achievements, Impact and Future Perspectives </w:t>
            </w:r>
            <w:r w:rsidR="00820872">
              <w:rPr>
                <w:rFonts w:ascii="Arial" w:eastAsia="Arial" w:hAnsi="Arial" w:cs="Arial"/>
                <w:sz w:val="24"/>
                <w:szCs w:val="24"/>
              </w:rPr>
              <w:t>–</w:t>
            </w:r>
            <w:r>
              <w:rPr>
                <w:rFonts w:ascii="Arial" w:eastAsia="Arial" w:hAnsi="Arial" w:cs="Arial"/>
                <w:sz w:val="24"/>
                <w:szCs w:val="24"/>
              </w:rPr>
              <w:t xml:space="preserve"> </w:t>
            </w:r>
            <w:r>
              <w:rPr>
                <w:rFonts w:ascii="Arial" w:eastAsia="Arial" w:hAnsi="Arial" w:cs="Arial"/>
                <w:i/>
                <w:iCs/>
                <w:sz w:val="24"/>
                <w:szCs w:val="24"/>
              </w:rPr>
              <w:t>Iryna Zadorozhna</w:t>
            </w:r>
            <w:r>
              <w:rPr>
                <w:rFonts w:ascii="Arial" w:eastAsia="Arial" w:hAnsi="Arial" w:cs="Arial"/>
                <w:sz w:val="24"/>
                <w:szCs w:val="24"/>
              </w:rPr>
              <w:t xml:space="preserve">, Project Coordinator. </w:t>
            </w:r>
          </w:p>
          <w:p w14:paraId="1C15E03A" w14:textId="77777777" w:rsidR="009C3B01" w:rsidRDefault="00D36887" w:rsidP="00820872">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 xml:space="preserve">Conference Programme Overview </w:t>
            </w:r>
            <w:r w:rsidR="00820872">
              <w:rPr>
                <w:rFonts w:ascii="Arial" w:eastAsia="Arial" w:hAnsi="Arial" w:cs="Arial"/>
                <w:sz w:val="24"/>
                <w:szCs w:val="24"/>
              </w:rPr>
              <w:t>–</w:t>
            </w:r>
            <w:r>
              <w:rPr>
                <w:rFonts w:ascii="Arial" w:eastAsia="Arial" w:hAnsi="Arial" w:cs="Arial"/>
                <w:sz w:val="24"/>
                <w:szCs w:val="24"/>
              </w:rPr>
              <w:t xml:space="preserve"> Representative of Kryvyi Rih State Pedagogical University</w:t>
            </w:r>
          </w:p>
        </w:tc>
        <w:tc>
          <w:tcPr>
            <w:tcW w:w="2895" w:type="dxa"/>
            <w:tcBorders>
              <w:top w:val="nil"/>
              <w:left w:val="nil"/>
              <w:bottom w:val="nil"/>
              <w:right w:val="nil"/>
            </w:tcBorders>
            <w:tcMar>
              <w:top w:w="100" w:type="dxa"/>
              <w:left w:w="100" w:type="dxa"/>
              <w:bottom w:w="100" w:type="dxa"/>
              <w:right w:w="100" w:type="dxa"/>
            </w:tcMar>
          </w:tcPr>
          <w:p w14:paraId="0E47C2E7" w14:textId="77777777" w:rsidR="000F5BAE" w:rsidRPr="00E82DF3" w:rsidRDefault="00D36887">
            <w:pPr>
              <w:pBdr>
                <w:top w:val="nil"/>
                <w:left w:val="nil"/>
                <w:bottom w:val="nil"/>
                <w:right w:val="nil"/>
                <w:between w:val="nil"/>
              </w:pBdr>
              <w:rPr>
                <w:rFonts w:ascii="Arial" w:eastAsia="Arial" w:hAnsi="Arial" w:cs="Arial"/>
                <w:sz w:val="24"/>
                <w:szCs w:val="24"/>
              </w:rPr>
            </w:pPr>
            <w:r w:rsidRPr="00E82DF3">
              <w:rPr>
                <w:rFonts w:ascii="Arial" w:eastAsia="Arial" w:hAnsi="Arial" w:cs="Arial"/>
                <w:sz w:val="24"/>
                <w:szCs w:val="24"/>
              </w:rPr>
              <w:t xml:space="preserve">Hybrid </w:t>
            </w:r>
          </w:p>
          <w:p w14:paraId="4BAD1F5B" w14:textId="77777777" w:rsidR="009C3B01" w:rsidRDefault="00D36887" w:rsidP="000F5BAE">
            <w:pPr>
              <w:pBdr>
                <w:top w:val="nil"/>
                <w:left w:val="nil"/>
                <w:bottom w:val="nil"/>
                <w:right w:val="nil"/>
                <w:between w:val="nil"/>
              </w:pBdr>
              <w:rPr>
                <w:rFonts w:ascii="Arial" w:eastAsia="Arial" w:hAnsi="Arial" w:cs="Arial"/>
                <w:sz w:val="24"/>
                <w:szCs w:val="24"/>
              </w:rPr>
            </w:pPr>
            <w:r w:rsidRPr="00E82DF3">
              <w:rPr>
                <w:rFonts w:ascii="Arial" w:eastAsia="Arial" w:hAnsi="Arial" w:cs="Arial"/>
                <w:sz w:val="24"/>
                <w:szCs w:val="24"/>
              </w:rPr>
              <w:t xml:space="preserve">English </w:t>
            </w:r>
            <w:r w:rsidR="000F5BAE" w:rsidRPr="00E82DF3">
              <w:rPr>
                <w:rFonts w:ascii="Arial" w:eastAsia="Arial" w:hAnsi="Arial" w:cs="Arial"/>
                <w:sz w:val="24"/>
                <w:szCs w:val="24"/>
              </w:rPr>
              <w:t>/</w:t>
            </w:r>
            <w:r w:rsidRPr="00E82DF3">
              <w:rPr>
                <w:rFonts w:ascii="Arial" w:eastAsia="Arial" w:hAnsi="Arial" w:cs="Arial"/>
                <w:sz w:val="24"/>
                <w:szCs w:val="24"/>
              </w:rPr>
              <w:t xml:space="preserve"> Ukrainian translation</w:t>
            </w:r>
          </w:p>
          <w:p w14:paraId="6468BA4C" w14:textId="77777777" w:rsidR="003855CD" w:rsidRPr="00ED517D" w:rsidRDefault="0010498D" w:rsidP="00ED517D">
            <w:pPr>
              <w:pBdr>
                <w:top w:val="nil"/>
                <w:left w:val="nil"/>
                <w:bottom w:val="nil"/>
                <w:right w:val="nil"/>
                <w:between w:val="nil"/>
              </w:pBdr>
              <w:rPr>
                <w:rStyle w:val="afff0"/>
                <w:rFonts w:ascii="Arial" w:eastAsia="Arial" w:hAnsi="Arial" w:cs="Arial"/>
                <w:sz w:val="24"/>
                <w:szCs w:val="24"/>
              </w:rPr>
            </w:pPr>
            <w:hyperlink r:id="rId17" w:tgtFrame="_blank" w:history="1">
              <w:r w:rsidR="003855CD" w:rsidRPr="00ED517D">
                <w:rPr>
                  <w:rStyle w:val="afff0"/>
                  <w:rFonts w:ascii="Arial" w:eastAsia="Arial" w:hAnsi="Arial" w:cs="Arial"/>
                  <w:sz w:val="24"/>
                  <w:szCs w:val="24"/>
                </w:rPr>
                <w:t>https://us02web.zoom.us/j/83286181094?pwd=9zGTpWRKpMHZiyYBIiub9OB4zU7rfr.1</w:t>
              </w:r>
            </w:hyperlink>
          </w:p>
          <w:p w14:paraId="7D64E146" w14:textId="77777777" w:rsidR="00ED517D" w:rsidRPr="00ED517D" w:rsidRDefault="00ED517D" w:rsidP="00ED517D">
            <w:pPr>
              <w:pBdr>
                <w:top w:val="nil"/>
                <w:left w:val="nil"/>
                <w:bottom w:val="nil"/>
                <w:right w:val="nil"/>
                <w:between w:val="nil"/>
              </w:pBdr>
              <w:rPr>
                <w:rFonts w:ascii="Arial" w:hAnsi="Arial" w:cs="Arial"/>
                <w:i/>
                <w:color w:val="222222"/>
                <w:sz w:val="24"/>
                <w:szCs w:val="24"/>
                <w:shd w:val="clear" w:color="auto" w:fill="FFFFFF"/>
              </w:rPr>
            </w:pPr>
            <w:r w:rsidRPr="00ED517D">
              <w:rPr>
                <w:rFonts w:ascii="Arial" w:hAnsi="Arial" w:cs="Arial"/>
                <w:i/>
                <w:color w:val="222222"/>
                <w:sz w:val="24"/>
                <w:szCs w:val="24"/>
                <w:shd w:val="clear" w:color="auto" w:fill="FFFFFF"/>
              </w:rPr>
              <w:t>Meeting ID: 832 8618 1094</w:t>
            </w:r>
          </w:p>
          <w:p w14:paraId="720CC360" w14:textId="222346D9" w:rsidR="00ED517D" w:rsidRPr="00E82DF3" w:rsidRDefault="00ED517D" w:rsidP="00ED517D">
            <w:pPr>
              <w:pBdr>
                <w:top w:val="nil"/>
                <w:left w:val="nil"/>
                <w:bottom w:val="nil"/>
                <w:right w:val="nil"/>
                <w:between w:val="nil"/>
              </w:pBdr>
              <w:rPr>
                <w:rFonts w:ascii="Arial" w:eastAsia="Arial" w:hAnsi="Arial" w:cs="Arial"/>
                <w:sz w:val="24"/>
                <w:szCs w:val="24"/>
              </w:rPr>
            </w:pPr>
            <w:r w:rsidRPr="00ED517D">
              <w:rPr>
                <w:rFonts w:ascii="Arial" w:hAnsi="Arial" w:cs="Arial"/>
                <w:i/>
                <w:color w:val="222222"/>
                <w:sz w:val="24"/>
                <w:szCs w:val="24"/>
              </w:rPr>
              <w:br/>
            </w:r>
            <w:r w:rsidRPr="00ED517D">
              <w:rPr>
                <w:rFonts w:ascii="Arial" w:hAnsi="Arial" w:cs="Arial"/>
                <w:i/>
                <w:color w:val="222222"/>
                <w:sz w:val="24"/>
                <w:szCs w:val="24"/>
                <w:shd w:val="clear" w:color="auto" w:fill="FFFFFF"/>
              </w:rPr>
              <w:t>Passcode: 998682</w:t>
            </w:r>
          </w:p>
        </w:tc>
      </w:tr>
      <w:tr w:rsidR="009C3B01" w14:paraId="6255360B" w14:textId="77777777" w:rsidTr="009C56ED">
        <w:trPr>
          <w:trHeight w:val="1625"/>
        </w:trPr>
        <w:tc>
          <w:tcPr>
            <w:tcW w:w="1740" w:type="dxa"/>
            <w:tcBorders>
              <w:top w:val="nil"/>
              <w:left w:val="nil"/>
              <w:bottom w:val="nil"/>
              <w:right w:val="nil"/>
            </w:tcBorders>
            <w:tcMar>
              <w:top w:w="100" w:type="dxa"/>
              <w:left w:w="100" w:type="dxa"/>
              <w:bottom w:w="100" w:type="dxa"/>
              <w:right w:w="100" w:type="dxa"/>
            </w:tcMar>
          </w:tcPr>
          <w:p w14:paraId="75F68DF2"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09:45–10:30</w:t>
            </w:r>
          </w:p>
        </w:tc>
        <w:tc>
          <w:tcPr>
            <w:tcW w:w="1560" w:type="dxa"/>
            <w:tcBorders>
              <w:top w:val="nil"/>
              <w:left w:val="nil"/>
              <w:bottom w:val="nil"/>
              <w:right w:val="nil"/>
            </w:tcBorders>
            <w:tcMar>
              <w:top w:w="100" w:type="dxa"/>
              <w:left w:w="100" w:type="dxa"/>
              <w:bottom w:w="100" w:type="dxa"/>
              <w:right w:w="100" w:type="dxa"/>
            </w:tcMar>
          </w:tcPr>
          <w:p w14:paraId="0EB076D3"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Keynote Lecture</w:t>
            </w:r>
          </w:p>
        </w:tc>
        <w:tc>
          <w:tcPr>
            <w:tcW w:w="4590" w:type="dxa"/>
            <w:tcBorders>
              <w:top w:val="nil"/>
              <w:left w:val="nil"/>
              <w:bottom w:val="nil"/>
              <w:right w:val="nil"/>
            </w:tcBorders>
            <w:tcMar>
              <w:top w:w="100" w:type="dxa"/>
              <w:left w:w="100" w:type="dxa"/>
              <w:bottom w:w="100" w:type="dxa"/>
              <w:right w:w="100" w:type="dxa"/>
            </w:tcMar>
          </w:tcPr>
          <w:p w14:paraId="22CB4483"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b/>
                <w:bCs/>
                <w:sz w:val="24"/>
                <w:szCs w:val="24"/>
              </w:rPr>
              <w:t>Countertransference in the Context of Posttraumatic Stress</w:t>
            </w:r>
            <w:r>
              <w:rPr>
                <w:rFonts w:ascii="Arial" w:eastAsia="Arial" w:hAnsi="Arial" w:cs="Arial"/>
                <w:sz w:val="24"/>
                <w:szCs w:val="24"/>
              </w:rPr>
              <w:t xml:space="preserve"> — Prof. Dr. Lutz Wittmann, Professor of Clinical Psychology and Psychotherapy, International Psychoanalytic University Berlin, Germany</w:t>
            </w:r>
          </w:p>
        </w:tc>
        <w:tc>
          <w:tcPr>
            <w:tcW w:w="2895" w:type="dxa"/>
            <w:tcBorders>
              <w:top w:val="nil"/>
              <w:left w:val="nil"/>
              <w:bottom w:val="nil"/>
              <w:right w:val="nil"/>
            </w:tcBorders>
            <w:tcMar>
              <w:top w:w="100" w:type="dxa"/>
              <w:left w:w="100" w:type="dxa"/>
              <w:bottom w:w="100" w:type="dxa"/>
              <w:right w:w="100" w:type="dxa"/>
            </w:tcMar>
          </w:tcPr>
          <w:p w14:paraId="66BE408C"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Hybrid / English with Ukrainian translation</w:t>
            </w:r>
          </w:p>
          <w:p w14:paraId="6B10107B" w14:textId="5F1A7F8B" w:rsidR="003855CD" w:rsidRDefault="0010498D" w:rsidP="003855CD">
            <w:pPr>
              <w:pBdr>
                <w:top w:val="nil"/>
                <w:left w:val="nil"/>
                <w:bottom w:val="nil"/>
                <w:right w:val="nil"/>
                <w:between w:val="nil"/>
              </w:pBdr>
              <w:rPr>
                <w:rFonts w:ascii="Arial" w:eastAsia="Arial" w:hAnsi="Arial" w:cs="Arial"/>
                <w:sz w:val="24"/>
                <w:szCs w:val="24"/>
              </w:rPr>
            </w:pPr>
            <w:hyperlink r:id="rId18" w:tgtFrame="_blank" w:history="1">
              <w:r w:rsidR="003855CD" w:rsidRPr="003855CD">
                <w:rPr>
                  <w:rStyle w:val="afff0"/>
                  <w:rFonts w:ascii="Arial" w:eastAsia="Arial" w:hAnsi="Arial" w:cs="Arial"/>
                  <w:sz w:val="24"/>
                  <w:szCs w:val="24"/>
                </w:rPr>
                <w:t>https://us02web.zoom.us/j/83286181094?pwd=9zGTpWRKpMHZiyYBIiub9OB4zU7rfr.1</w:t>
              </w:r>
            </w:hyperlink>
          </w:p>
        </w:tc>
      </w:tr>
      <w:tr w:rsidR="009C3B01" w14:paraId="282B3444" w14:textId="77777777" w:rsidTr="009C56ED">
        <w:trPr>
          <w:trHeight w:val="1340"/>
        </w:trPr>
        <w:tc>
          <w:tcPr>
            <w:tcW w:w="1740" w:type="dxa"/>
            <w:tcBorders>
              <w:top w:val="nil"/>
              <w:left w:val="nil"/>
              <w:bottom w:val="nil"/>
              <w:right w:val="nil"/>
            </w:tcBorders>
            <w:tcMar>
              <w:top w:w="100" w:type="dxa"/>
              <w:left w:w="100" w:type="dxa"/>
              <w:bottom w:w="100" w:type="dxa"/>
              <w:right w:w="100" w:type="dxa"/>
            </w:tcMar>
          </w:tcPr>
          <w:p w14:paraId="7A072B78"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lastRenderedPageBreak/>
              <w:t>10:30–10:50</w:t>
            </w:r>
          </w:p>
        </w:tc>
        <w:tc>
          <w:tcPr>
            <w:tcW w:w="1560" w:type="dxa"/>
            <w:tcBorders>
              <w:top w:val="nil"/>
              <w:left w:val="nil"/>
              <w:bottom w:val="nil"/>
              <w:right w:val="nil"/>
            </w:tcBorders>
            <w:tcMar>
              <w:top w:w="100" w:type="dxa"/>
              <w:left w:w="100" w:type="dxa"/>
              <w:bottom w:w="100" w:type="dxa"/>
              <w:right w:w="100" w:type="dxa"/>
            </w:tcMar>
          </w:tcPr>
          <w:p w14:paraId="001B94E2"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Discussion &amp; Q&amp;A</w:t>
            </w:r>
          </w:p>
        </w:tc>
        <w:tc>
          <w:tcPr>
            <w:tcW w:w="4590" w:type="dxa"/>
            <w:tcBorders>
              <w:top w:val="nil"/>
              <w:left w:val="nil"/>
              <w:bottom w:val="nil"/>
              <w:right w:val="nil"/>
            </w:tcBorders>
            <w:tcMar>
              <w:top w:w="100" w:type="dxa"/>
              <w:left w:w="100" w:type="dxa"/>
              <w:bottom w:w="100" w:type="dxa"/>
              <w:right w:w="100" w:type="dxa"/>
            </w:tcMar>
          </w:tcPr>
          <w:p w14:paraId="3D2B4000"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Discussion of the keynote lecture</w:t>
            </w:r>
          </w:p>
        </w:tc>
        <w:tc>
          <w:tcPr>
            <w:tcW w:w="2895" w:type="dxa"/>
            <w:tcBorders>
              <w:top w:val="nil"/>
              <w:left w:val="nil"/>
              <w:bottom w:val="nil"/>
              <w:right w:val="nil"/>
            </w:tcBorders>
            <w:tcMar>
              <w:top w:w="100" w:type="dxa"/>
              <w:left w:w="100" w:type="dxa"/>
              <w:bottom w:w="100" w:type="dxa"/>
              <w:right w:w="100" w:type="dxa"/>
            </w:tcMar>
          </w:tcPr>
          <w:p w14:paraId="3F4305AF" w14:textId="77777777" w:rsidR="00EF661B" w:rsidRDefault="00D36887" w:rsidP="00EF661B">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 xml:space="preserve">Hybrid </w:t>
            </w:r>
          </w:p>
          <w:p w14:paraId="4BBBBFB5" w14:textId="77777777" w:rsidR="009C3B01" w:rsidRDefault="00EF661B" w:rsidP="00EF661B">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English / Ukrainian translation</w:t>
            </w:r>
          </w:p>
          <w:p w14:paraId="093DEFF5" w14:textId="56AE8B5E" w:rsidR="003855CD" w:rsidRDefault="0010498D" w:rsidP="003855CD">
            <w:pPr>
              <w:pBdr>
                <w:top w:val="nil"/>
                <w:left w:val="nil"/>
                <w:bottom w:val="nil"/>
                <w:right w:val="nil"/>
                <w:between w:val="nil"/>
              </w:pBdr>
              <w:rPr>
                <w:rFonts w:ascii="Arial" w:eastAsia="Arial" w:hAnsi="Arial" w:cs="Arial"/>
                <w:sz w:val="24"/>
                <w:szCs w:val="24"/>
              </w:rPr>
            </w:pPr>
            <w:hyperlink r:id="rId19" w:tgtFrame="_blank" w:history="1">
              <w:r w:rsidR="003855CD" w:rsidRPr="003855CD">
                <w:rPr>
                  <w:rStyle w:val="afff0"/>
                  <w:rFonts w:ascii="Arial" w:eastAsia="Arial" w:hAnsi="Arial" w:cs="Arial"/>
                  <w:sz w:val="24"/>
                  <w:szCs w:val="24"/>
                </w:rPr>
                <w:t>https://us02web.zoom.us/j/83286181094?pwd=9zGTpWRKpMHZiyYBIiub9OB4zU7rfr.1</w:t>
              </w:r>
            </w:hyperlink>
          </w:p>
        </w:tc>
      </w:tr>
      <w:tr w:rsidR="009C3B01" w14:paraId="16F682BB" w14:textId="77777777" w:rsidTr="009C56ED">
        <w:trPr>
          <w:trHeight w:val="785"/>
        </w:trPr>
        <w:tc>
          <w:tcPr>
            <w:tcW w:w="1740" w:type="dxa"/>
            <w:tcBorders>
              <w:top w:val="nil"/>
              <w:left w:val="nil"/>
              <w:bottom w:val="nil"/>
              <w:right w:val="nil"/>
            </w:tcBorders>
            <w:tcMar>
              <w:top w:w="100" w:type="dxa"/>
              <w:left w:w="100" w:type="dxa"/>
              <w:bottom w:w="100" w:type="dxa"/>
              <w:right w:w="100" w:type="dxa"/>
            </w:tcMar>
          </w:tcPr>
          <w:p w14:paraId="1C80D944"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10:50–11:10</w:t>
            </w:r>
          </w:p>
        </w:tc>
        <w:tc>
          <w:tcPr>
            <w:tcW w:w="6150" w:type="dxa"/>
            <w:gridSpan w:val="2"/>
            <w:tcBorders>
              <w:top w:val="nil"/>
              <w:left w:val="nil"/>
              <w:bottom w:val="nil"/>
              <w:right w:val="nil"/>
            </w:tcBorders>
            <w:tcMar>
              <w:top w:w="100" w:type="dxa"/>
              <w:left w:w="100" w:type="dxa"/>
              <w:bottom w:w="100" w:type="dxa"/>
              <w:right w:w="100" w:type="dxa"/>
            </w:tcMar>
          </w:tcPr>
          <w:p w14:paraId="161BC0E6"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Coffee Break</w:t>
            </w:r>
          </w:p>
        </w:tc>
        <w:tc>
          <w:tcPr>
            <w:tcW w:w="2895" w:type="dxa"/>
            <w:tcBorders>
              <w:top w:val="nil"/>
              <w:left w:val="nil"/>
              <w:bottom w:val="nil"/>
              <w:right w:val="nil"/>
            </w:tcBorders>
            <w:tcMar>
              <w:top w:w="100" w:type="dxa"/>
              <w:left w:w="100" w:type="dxa"/>
              <w:bottom w:w="100" w:type="dxa"/>
              <w:right w:w="100" w:type="dxa"/>
            </w:tcMar>
          </w:tcPr>
          <w:p w14:paraId="41C3FE10" w14:textId="77777777" w:rsidR="009C3B01" w:rsidRDefault="009C3B01">
            <w:pPr>
              <w:pBdr>
                <w:top w:val="nil"/>
                <w:left w:val="nil"/>
                <w:bottom w:val="nil"/>
                <w:right w:val="nil"/>
                <w:between w:val="nil"/>
              </w:pBdr>
              <w:rPr>
                <w:rFonts w:ascii="Arial" w:eastAsia="Arial" w:hAnsi="Arial" w:cs="Arial"/>
                <w:sz w:val="24"/>
                <w:szCs w:val="24"/>
              </w:rPr>
            </w:pPr>
          </w:p>
        </w:tc>
      </w:tr>
      <w:tr w:rsidR="009C3B01" w14:paraId="7284551A" w14:textId="77777777" w:rsidTr="009C56ED">
        <w:trPr>
          <w:trHeight w:val="1625"/>
        </w:trPr>
        <w:tc>
          <w:tcPr>
            <w:tcW w:w="1740" w:type="dxa"/>
            <w:tcBorders>
              <w:top w:val="nil"/>
              <w:left w:val="nil"/>
              <w:bottom w:val="nil"/>
              <w:right w:val="nil"/>
            </w:tcBorders>
            <w:tcMar>
              <w:top w:w="100" w:type="dxa"/>
              <w:left w:w="100" w:type="dxa"/>
              <w:bottom w:w="100" w:type="dxa"/>
              <w:right w:w="100" w:type="dxa"/>
            </w:tcMar>
          </w:tcPr>
          <w:p w14:paraId="0A020E63"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11:10–11:50</w:t>
            </w:r>
          </w:p>
        </w:tc>
        <w:tc>
          <w:tcPr>
            <w:tcW w:w="1560" w:type="dxa"/>
            <w:tcBorders>
              <w:top w:val="nil"/>
              <w:left w:val="nil"/>
              <w:bottom w:val="nil"/>
              <w:right w:val="nil"/>
            </w:tcBorders>
            <w:tcMar>
              <w:top w:w="100" w:type="dxa"/>
              <w:left w:w="100" w:type="dxa"/>
              <w:bottom w:w="100" w:type="dxa"/>
              <w:right w:w="100" w:type="dxa"/>
            </w:tcMar>
          </w:tcPr>
          <w:p w14:paraId="0BEEA643"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International Round Table</w:t>
            </w:r>
          </w:p>
        </w:tc>
        <w:tc>
          <w:tcPr>
            <w:tcW w:w="4590" w:type="dxa"/>
            <w:tcBorders>
              <w:top w:val="nil"/>
              <w:left w:val="nil"/>
              <w:bottom w:val="nil"/>
              <w:right w:val="nil"/>
            </w:tcBorders>
            <w:tcMar>
              <w:top w:w="100" w:type="dxa"/>
              <w:left w:w="100" w:type="dxa"/>
              <w:bottom w:w="100" w:type="dxa"/>
              <w:right w:w="100" w:type="dxa"/>
            </w:tcMar>
          </w:tcPr>
          <w:p w14:paraId="5D6D17F4"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b/>
                <w:bCs/>
                <w:sz w:val="24"/>
                <w:szCs w:val="24"/>
              </w:rPr>
              <w:t>Trauma-Informed Interventions in the Context of War and Forced Displacement.</w:t>
            </w:r>
            <w:r>
              <w:rPr>
                <w:rFonts w:ascii="Arial" w:eastAsia="Arial" w:hAnsi="Arial" w:cs="Arial"/>
                <w:sz w:val="24"/>
                <w:szCs w:val="24"/>
              </w:rPr>
              <w:t xml:space="preserve"> Moderator: Prof. Iryna Zadorozhna. </w:t>
            </w:r>
          </w:p>
          <w:p w14:paraId="3D3CCDA6" w14:textId="77777777" w:rsidR="004375DB" w:rsidRDefault="00D36887" w:rsidP="004375DB">
            <w:p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 xml:space="preserve">Speakers: Prof. D.Sc. Iuliia Pavlova; </w:t>
            </w:r>
          </w:p>
          <w:p w14:paraId="60AA2342" w14:textId="77777777" w:rsidR="009C3B01" w:rsidRDefault="00D36887" w:rsidP="004375DB">
            <w:p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Dr. Kateryna Bondar; Prof. Anzhelika Kolli-Shamne</w:t>
            </w:r>
          </w:p>
        </w:tc>
        <w:tc>
          <w:tcPr>
            <w:tcW w:w="2895" w:type="dxa"/>
            <w:tcBorders>
              <w:top w:val="nil"/>
              <w:left w:val="nil"/>
              <w:bottom w:val="nil"/>
              <w:right w:val="nil"/>
            </w:tcBorders>
            <w:tcMar>
              <w:top w:w="100" w:type="dxa"/>
              <w:left w:w="100" w:type="dxa"/>
              <w:bottom w:w="100" w:type="dxa"/>
              <w:right w:w="100" w:type="dxa"/>
            </w:tcMar>
          </w:tcPr>
          <w:p w14:paraId="130BBE00"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Online / Ukrainian</w:t>
            </w:r>
          </w:p>
          <w:p w14:paraId="7A177F87" w14:textId="34870694" w:rsidR="003855CD" w:rsidRDefault="0010498D" w:rsidP="003855CD">
            <w:pPr>
              <w:pBdr>
                <w:top w:val="nil"/>
                <w:left w:val="nil"/>
                <w:bottom w:val="nil"/>
                <w:right w:val="nil"/>
                <w:between w:val="nil"/>
              </w:pBdr>
              <w:rPr>
                <w:rFonts w:ascii="Arial" w:eastAsia="Arial" w:hAnsi="Arial" w:cs="Arial"/>
                <w:sz w:val="24"/>
                <w:szCs w:val="24"/>
              </w:rPr>
            </w:pPr>
            <w:hyperlink r:id="rId20" w:tgtFrame="_blank" w:history="1">
              <w:r w:rsidR="003855CD" w:rsidRPr="003855CD">
                <w:rPr>
                  <w:rStyle w:val="afff0"/>
                  <w:rFonts w:ascii="Arial" w:eastAsia="Arial" w:hAnsi="Arial" w:cs="Arial"/>
                  <w:sz w:val="24"/>
                  <w:szCs w:val="24"/>
                </w:rPr>
                <w:t>https://us02web.zoom.us/j/83286181094?pwd=9zGTpWRKpMHZiyYBIiub9OB4zU7rfr.1</w:t>
              </w:r>
            </w:hyperlink>
          </w:p>
        </w:tc>
      </w:tr>
      <w:tr w:rsidR="009C3B01" w14:paraId="2E20BE64" w14:textId="77777777" w:rsidTr="009C56ED">
        <w:trPr>
          <w:trHeight w:val="785"/>
        </w:trPr>
        <w:tc>
          <w:tcPr>
            <w:tcW w:w="1740" w:type="dxa"/>
            <w:tcBorders>
              <w:top w:val="nil"/>
              <w:left w:val="nil"/>
              <w:bottom w:val="nil"/>
              <w:right w:val="nil"/>
            </w:tcBorders>
            <w:tcMar>
              <w:top w:w="100" w:type="dxa"/>
              <w:left w:w="100" w:type="dxa"/>
              <w:bottom w:w="100" w:type="dxa"/>
              <w:right w:w="100" w:type="dxa"/>
            </w:tcMar>
          </w:tcPr>
          <w:p w14:paraId="59C1B869"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11:50–12:10</w:t>
            </w:r>
          </w:p>
        </w:tc>
        <w:tc>
          <w:tcPr>
            <w:tcW w:w="1560" w:type="dxa"/>
            <w:tcBorders>
              <w:top w:val="nil"/>
              <w:left w:val="nil"/>
              <w:bottom w:val="nil"/>
              <w:right w:val="nil"/>
            </w:tcBorders>
            <w:tcMar>
              <w:top w:w="100" w:type="dxa"/>
              <w:left w:w="100" w:type="dxa"/>
              <w:bottom w:w="100" w:type="dxa"/>
              <w:right w:w="100" w:type="dxa"/>
            </w:tcMar>
          </w:tcPr>
          <w:p w14:paraId="77CC789F"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Discussion &amp; Q&amp;A</w:t>
            </w:r>
          </w:p>
        </w:tc>
        <w:tc>
          <w:tcPr>
            <w:tcW w:w="4590" w:type="dxa"/>
            <w:tcBorders>
              <w:top w:val="nil"/>
              <w:left w:val="nil"/>
              <w:bottom w:val="nil"/>
              <w:right w:val="nil"/>
            </w:tcBorders>
            <w:tcMar>
              <w:top w:w="100" w:type="dxa"/>
              <w:left w:w="100" w:type="dxa"/>
              <w:bottom w:w="100" w:type="dxa"/>
              <w:right w:w="100" w:type="dxa"/>
            </w:tcMar>
          </w:tcPr>
          <w:p w14:paraId="7A3C5BDA"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Discussion of the round table</w:t>
            </w:r>
          </w:p>
        </w:tc>
        <w:tc>
          <w:tcPr>
            <w:tcW w:w="2895" w:type="dxa"/>
            <w:tcBorders>
              <w:top w:val="nil"/>
              <w:left w:val="nil"/>
              <w:bottom w:val="nil"/>
              <w:right w:val="nil"/>
            </w:tcBorders>
            <w:tcMar>
              <w:top w:w="100" w:type="dxa"/>
              <w:left w:w="100" w:type="dxa"/>
              <w:bottom w:w="100" w:type="dxa"/>
              <w:right w:w="100" w:type="dxa"/>
            </w:tcMar>
          </w:tcPr>
          <w:p w14:paraId="1059787E" w14:textId="77777777" w:rsidR="009C3B01" w:rsidRDefault="00D36887">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Online / Ukrainian</w:t>
            </w:r>
          </w:p>
          <w:p w14:paraId="789CB034" w14:textId="14AC7D96" w:rsidR="003855CD" w:rsidRDefault="0010498D" w:rsidP="003855CD">
            <w:pPr>
              <w:pBdr>
                <w:top w:val="nil"/>
                <w:left w:val="nil"/>
                <w:bottom w:val="nil"/>
                <w:right w:val="nil"/>
                <w:between w:val="nil"/>
              </w:pBdr>
              <w:rPr>
                <w:rFonts w:ascii="Arial" w:eastAsia="Arial" w:hAnsi="Arial" w:cs="Arial"/>
                <w:sz w:val="24"/>
                <w:szCs w:val="24"/>
              </w:rPr>
            </w:pPr>
            <w:hyperlink r:id="rId21" w:tgtFrame="_blank" w:history="1">
              <w:r w:rsidR="003855CD" w:rsidRPr="003855CD">
                <w:rPr>
                  <w:rStyle w:val="afff0"/>
                  <w:rFonts w:ascii="Arial" w:eastAsia="Arial" w:hAnsi="Arial" w:cs="Arial"/>
                  <w:sz w:val="24"/>
                  <w:szCs w:val="24"/>
                </w:rPr>
                <w:t>https://us02web.zoom.us/j/83286181094?pwd=9zGTpWRKpMHZiyYBIiub9OB4zU7rfr.1</w:t>
              </w:r>
            </w:hyperlink>
          </w:p>
        </w:tc>
      </w:tr>
      <w:tr w:rsidR="009C3B01" w14:paraId="4A4509BB" w14:textId="77777777" w:rsidTr="009C56ED">
        <w:trPr>
          <w:trHeight w:val="765"/>
        </w:trPr>
        <w:tc>
          <w:tcPr>
            <w:tcW w:w="1740" w:type="dxa"/>
            <w:tcBorders>
              <w:top w:val="nil"/>
              <w:left w:val="nil"/>
              <w:bottom w:val="nil"/>
              <w:right w:val="nil"/>
            </w:tcBorders>
            <w:tcMar>
              <w:top w:w="100" w:type="dxa"/>
              <w:left w:w="100" w:type="dxa"/>
              <w:bottom w:w="100" w:type="dxa"/>
              <w:right w:w="100" w:type="dxa"/>
            </w:tcMar>
          </w:tcPr>
          <w:p w14:paraId="3934D3C7"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12:10–13:15</w:t>
            </w:r>
          </w:p>
        </w:tc>
        <w:tc>
          <w:tcPr>
            <w:tcW w:w="6150" w:type="dxa"/>
            <w:gridSpan w:val="2"/>
            <w:tcBorders>
              <w:top w:val="nil"/>
              <w:left w:val="nil"/>
              <w:bottom w:val="nil"/>
              <w:right w:val="nil"/>
            </w:tcBorders>
            <w:tcMar>
              <w:top w:w="100" w:type="dxa"/>
              <w:left w:w="100" w:type="dxa"/>
              <w:bottom w:w="100" w:type="dxa"/>
              <w:right w:w="100" w:type="dxa"/>
            </w:tcMar>
          </w:tcPr>
          <w:p w14:paraId="3AAD3DC7" w14:textId="77777777" w:rsidR="009C3B01" w:rsidRDefault="00D3688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Lunch Break</w:t>
            </w:r>
          </w:p>
        </w:tc>
        <w:tc>
          <w:tcPr>
            <w:tcW w:w="2895" w:type="dxa"/>
            <w:tcBorders>
              <w:top w:val="nil"/>
              <w:left w:val="nil"/>
              <w:bottom w:val="nil"/>
              <w:right w:val="nil"/>
            </w:tcBorders>
            <w:tcMar>
              <w:top w:w="100" w:type="dxa"/>
              <w:left w:w="100" w:type="dxa"/>
              <w:bottom w:w="100" w:type="dxa"/>
              <w:right w:w="100" w:type="dxa"/>
            </w:tcMar>
          </w:tcPr>
          <w:p w14:paraId="2327D5E2" w14:textId="77777777" w:rsidR="009C3B01" w:rsidRDefault="009C3B01">
            <w:pPr>
              <w:pBdr>
                <w:top w:val="nil"/>
                <w:left w:val="nil"/>
                <w:bottom w:val="nil"/>
                <w:right w:val="nil"/>
                <w:between w:val="nil"/>
              </w:pBdr>
              <w:rPr>
                <w:rFonts w:ascii="Arial" w:eastAsia="Arial" w:hAnsi="Arial" w:cs="Arial"/>
                <w:sz w:val="24"/>
                <w:szCs w:val="24"/>
              </w:rPr>
            </w:pPr>
          </w:p>
        </w:tc>
      </w:tr>
      <w:tr w:rsidR="009C3B01" w14:paraId="0878174C" w14:textId="77777777">
        <w:trPr>
          <w:trHeight w:val="765"/>
        </w:trPr>
        <w:tc>
          <w:tcPr>
            <w:tcW w:w="10785" w:type="dxa"/>
            <w:gridSpan w:val="4"/>
            <w:tcBorders>
              <w:top w:val="nil"/>
              <w:left w:val="nil"/>
              <w:bottom w:val="nil"/>
              <w:right w:val="nil"/>
            </w:tcBorders>
            <w:shd w:val="clear" w:color="auto" w:fill="C9DAF8"/>
            <w:tcMar>
              <w:top w:w="100" w:type="dxa"/>
              <w:left w:w="100" w:type="dxa"/>
              <w:bottom w:w="100" w:type="dxa"/>
              <w:right w:w="100" w:type="dxa"/>
            </w:tcMar>
          </w:tcPr>
          <w:p w14:paraId="5593217A" w14:textId="77777777" w:rsidR="009C3B01" w:rsidRDefault="00D36887">
            <w:pPr>
              <w:jc w:val="center"/>
              <w:rPr>
                <w:rFonts w:ascii="Arial" w:eastAsia="Arial" w:hAnsi="Arial" w:cs="Arial"/>
                <w:b/>
                <w:bCs/>
                <w:sz w:val="24"/>
                <w:szCs w:val="24"/>
              </w:rPr>
            </w:pPr>
            <w:r>
              <w:rPr>
                <w:rFonts w:ascii="Arial" w:eastAsia="Arial" w:hAnsi="Arial" w:cs="Arial"/>
                <w:b/>
                <w:bCs/>
                <w:sz w:val="24"/>
                <w:szCs w:val="24"/>
              </w:rPr>
              <w:t>Parallel BURN workshops</w:t>
            </w:r>
          </w:p>
        </w:tc>
      </w:tr>
      <w:tr w:rsidR="00B51867" w14:paraId="53D1F115" w14:textId="77777777" w:rsidTr="009C56ED">
        <w:trPr>
          <w:trHeight w:val="1895"/>
        </w:trPr>
        <w:tc>
          <w:tcPr>
            <w:tcW w:w="1740" w:type="dxa"/>
            <w:tcBorders>
              <w:top w:val="nil"/>
              <w:left w:val="nil"/>
              <w:bottom w:val="nil"/>
              <w:right w:val="nil"/>
            </w:tcBorders>
            <w:tcMar>
              <w:top w:w="100" w:type="dxa"/>
              <w:left w:w="100" w:type="dxa"/>
              <w:bottom w:w="100" w:type="dxa"/>
              <w:right w:w="100" w:type="dxa"/>
            </w:tcMar>
          </w:tcPr>
          <w:p w14:paraId="02226726" w14:textId="51006846" w:rsidR="00B51867" w:rsidRPr="008B28AA" w:rsidRDefault="00B51867" w:rsidP="00B51867">
            <w:pPr>
              <w:pBdr>
                <w:top w:val="nil"/>
                <w:left w:val="nil"/>
                <w:bottom w:val="nil"/>
                <w:right w:val="nil"/>
                <w:between w:val="nil"/>
              </w:pBdr>
              <w:rPr>
                <w:rFonts w:ascii="Arial" w:eastAsia="Arial" w:hAnsi="Arial" w:cs="Arial"/>
                <w:b/>
                <w:bCs/>
                <w:sz w:val="24"/>
                <w:szCs w:val="24"/>
              </w:rPr>
            </w:pPr>
            <w:r w:rsidRPr="008B28AA">
              <w:rPr>
                <w:rFonts w:ascii="Arial" w:eastAsia="Arial" w:hAnsi="Arial" w:cs="Arial"/>
                <w:b/>
                <w:bCs/>
                <w:sz w:val="24"/>
                <w:szCs w:val="24"/>
              </w:rPr>
              <w:t>13:15–15:</w:t>
            </w:r>
            <w:r w:rsidR="008B28AA">
              <w:rPr>
                <w:rFonts w:ascii="Arial" w:eastAsia="Arial" w:hAnsi="Arial" w:cs="Arial"/>
                <w:b/>
                <w:bCs/>
                <w:sz w:val="24"/>
                <w:szCs w:val="24"/>
                <w:lang w:val="uk-UA"/>
              </w:rPr>
              <w:t>15</w:t>
            </w:r>
          </w:p>
        </w:tc>
        <w:tc>
          <w:tcPr>
            <w:tcW w:w="1560" w:type="dxa"/>
            <w:tcBorders>
              <w:top w:val="nil"/>
              <w:left w:val="nil"/>
              <w:bottom w:val="nil"/>
              <w:right w:val="nil"/>
            </w:tcBorders>
            <w:tcMar>
              <w:top w:w="100" w:type="dxa"/>
              <w:left w:w="100" w:type="dxa"/>
              <w:bottom w:w="100" w:type="dxa"/>
              <w:right w:w="100" w:type="dxa"/>
            </w:tcMar>
          </w:tcPr>
          <w:p w14:paraId="7CDBDA8B" w14:textId="4D512A38" w:rsidR="00B51867" w:rsidRPr="008B28AA" w:rsidRDefault="00B51867" w:rsidP="00B51867">
            <w:pPr>
              <w:rPr>
                <w:rFonts w:ascii="Arial" w:eastAsia="Arial" w:hAnsi="Arial" w:cs="Arial"/>
                <w:b/>
                <w:bCs/>
                <w:sz w:val="24"/>
                <w:szCs w:val="24"/>
              </w:rPr>
            </w:pPr>
            <w:r w:rsidRPr="008B28AA">
              <w:rPr>
                <w:rFonts w:ascii="Arial" w:eastAsia="Arial" w:hAnsi="Arial" w:cs="Arial"/>
                <w:b/>
                <w:bCs/>
                <w:sz w:val="24"/>
                <w:szCs w:val="24"/>
              </w:rPr>
              <w:t>Interactive Workshop A</w:t>
            </w:r>
          </w:p>
        </w:tc>
        <w:tc>
          <w:tcPr>
            <w:tcW w:w="4590" w:type="dxa"/>
            <w:tcBorders>
              <w:top w:val="nil"/>
              <w:left w:val="nil"/>
              <w:bottom w:val="nil"/>
              <w:right w:val="nil"/>
            </w:tcBorders>
            <w:tcMar>
              <w:top w:w="100" w:type="dxa"/>
              <w:left w:w="100" w:type="dxa"/>
              <w:bottom w:w="100" w:type="dxa"/>
              <w:right w:w="100" w:type="dxa"/>
            </w:tcMar>
          </w:tcPr>
          <w:p w14:paraId="195BFA1E" w14:textId="3535D67E" w:rsidR="00B51867" w:rsidRPr="008B28AA" w:rsidRDefault="00B51867" w:rsidP="00B51867">
            <w:pPr>
              <w:pBdr>
                <w:top w:val="nil"/>
                <w:left w:val="nil"/>
                <w:bottom w:val="nil"/>
                <w:right w:val="nil"/>
                <w:between w:val="nil"/>
              </w:pBdr>
              <w:rPr>
                <w:rFonts w:ascii="Arial" w:eastAsia="Arial" w:hAnsi="Arial" w:cs="Arial"/>
                <w:sz w:val="24"/>
                <w:szCs w:val="24"/>
              </w:rPr>
            </w:pPr>
            <w:r w:rsidRPr="008B28AA">
              <w:rPr>
                <w:rFonts w:ascii="Arial" w:eastAsia="Arial" w:hAnsi="Arial" w:cs="Arial"/>
                <w:i/>
                <w:iCs/>
                <w:sz w:val="24"/>
                <w:szCs w:val="24"/>
              </w:rPr>
              <w:t>From Witness to Change Maker: From Collective Trauma to Collective Resilience</w:t>
            </w:r>
            <w:r w:rsidRPr="008B28AA">
              <w:rPr>
                <w:rFonts w:ascii="Arial" w:eastAsia="Arial" w:hAnsi="Arial" w:cs="Arial"/>
                <w:sz w:val="24"/>
                <w:szCs w:val="24"/>
              </w:rPr>
              <w:t xml:space="preserve"> — Olesia Prokofieva, PhD, Associate Professor, Psychodrama </w:t>
            </w:r>
            <w:r w:rsidRPr="008B28AA">
              <w:rPr>
                <w:rFonts w:ascii="Arial" w:eastAsia="Arial" w:hAnsi="Arial" w:cs="Arial"/>
                <w:sz w:val="24"/>
                <w:szCs w:val="24"/>
              </w:rPr>
              <w:lastRenderedPageBreak/>
              <w:t>Therapist. Pre-registration required; maximum 20–25 participants.</w:t>
            </w:r>
          </w:p>
        </w:tc>
        <w:tc>
          <w:tcPr>
            <w:tcW w:w="2895" w:type="dxa"/>
            <w:tcBorders>
              <w:top w:val="nil"/>
              <w:left w:val="nil"/>
              <w:bottom w:val="nil"/>
              <w:right w:val="nil"/>
            </w:tcBorders>
            <w:tcMar>
              <w:top w:w="100" w:type="dxa"/>
              <w:left w:w="100" w:type="dxa"/>
              <w:bottom w:w="100" w:type="dxa"/>
              <w:right w:w="100" w:type="dxa"/>
            </w:tcMar>
          </w:tcPr>
          <w:p w14:paraId="7896FF6D" w14:textId="6D7263BB" w:rsidR="00B51867" w:rsidRPr="008B28AA" w:rsidRDefault="00B51867" w:rsidP="00B51867">
            <w:pPr>
              <w:pBdr>
                <w:top w:val="nil"/>
                <w:left w:val="nil"/>
                <w:bottom w:val="nil"/>
                <w:right w:val="nil"/>
                <w:between w:val="nil"/>
              </w:pBdr>
              <w:rPr>
                <w:rFonts w:ascii="Arial" w:eastAsia="Arial" w:hAnsi="Arial" w:cs="Arial"/>
                <w:sz w:val="24"/>
                <w:szCs w:val="24"/>
              </w:rPr>
            </w:pPr>
            <w:r w:rsidRPr="008B28AA">
              <w:rPr>
                <w:rFonts w:ascii="Arial" w:eastAsia="Arial" w:hAnsi="Arial" w:cs="Arial"/>
                <w:sz w:val="24"/>
                <w:szCs w:val="24"/>
              </w:rPr>
              <w:lastRenderedPageBreak/>
              <w:t>Offline / Ukrainian</w:t>
            </w:r>
          </w:p>
        </w:tc>
      </w:tr>
      <w:tr w:rsidR="00B51867" w14:paraId="30A9CB4C" w14:textId="77777777" w:rsidTr="009C56ED">
        <w:trPr>
          <w:trHeight w:val="1895"/>
        </w:trPr>
        <w:tc>
          <w:tcPr>
            <w:tcW w:w="1740" w:type="dxa"/>
            <w:tcBorders>
              <w:top w:val="nil"/>
              <w:left w:val="nil"/>
              <w:bottom w:val="nil"/>
              <w:right w:val="nil"/>
            </w:tcBorders>
            <w:tcMar>
              <w:top w:w="100" w:type="dxa"/>
              <w:left w:w="100" w:type="dxa"/>
              <w:bottom w:w="100" w:type="dxa"/>
              <w:right w:w="100" w:type="dxa"/>
            </w:tcMar>
          </w:tcPr>
          <w:p w14:paraId="381A8F77" w14:textId="77777777" w:rsidR="00B51867" w:rsidRPr="008B28AA" w:rsidRDefault="00B51867" w:rsidP="00B51867">
            <w:pPr>
              <w:rPr>
                <w:rFonts w:ascii="Arial" w:eastAsia="Arial" w:hAnsi="Arial" w:cs="Arial"/>
                <w:b/>
                <w:bCs/>
                <w:sz w:val="24"/>
                <w:szCs w:val="24"/>
              </w:rPr>
            </w:pPr>
            <w:r w:rsidRPr="008B28AA">
              <w:rPr>
                <w:rFonts w:ascii="Arial" w:eastAsia="Arial" w:hAnsi="Arial" w:cs="Arial"/>
                <w:b/>
                <w:bCs/>
                <w:sz w:val="24"/>
                <w:szCs w:val="24"/>
              </w:rPr>
              <w:t>13:15–15:00</w:t>
            </w:r>
          </w:p>
        </w:tc>
        <w:tc>
          <w:tcPr>
            <w:tcW w:w="1560" w:type="dxa"/>
            <w:tcBorders>
              <w:top w:val="nil"/>
              <w:left w:val="nil"/>
              <w:bottom w:val="nil"/>
              <w:right w:val="nil"/>
            </w:tcBorders>
            <w:tcMar>
              <w:top w:w="100" w:type="dxa"/>
              <w:left w:w="100" w:type="dxa"/>
              <w:bottom w:w="100" w:type="dxa"/>
              <w:right w:w="100" w:type="dxa"/>
            </w:tcMar>
          </w:tcPr>
          <w:p w14:paraId="6DFEA417" w14:textId="77777777" w:rsidR="00B51867" w:rsidRPr="008B28AA" w:rsidRDefault="00B51867" w:rsidP="00B51867">
            <w:pPr>
              <w:rPr>
                <w:rFonts w:ascii="Arial" w:eastAsia="Arial" w:hAnsi="Arial" w:cs="Arial"/>
                <w:b/>
                <w:bCs/>
                <w:sz w:val="24"/>
                <w:szCs w:val="24"/>
              </w:rPr>
            </w:pPr>
            <w:r w:rsidRPr="008B28AA">
              <w:rPr>
                <w:rFonts w:ascii="Arial" w:eastAsia="Arial" w:hAnsi="Arial" w:cs="Arial"/>
                <w:b/>
                <w:bCs/>
                <w:sz w:val="24"/>
                <w:szCs w:val="24"/>
              </w:rPr>
              <w:t>InteractiveWorkshop B</w:t>
            </w:r>
          </w:p>
        </w:tc>
        <w:tc>
          <w:tcPr>
            <w:tcW w:w="4590" w:type="dxa"/>
            <w:tcBorders>
              <w:top w:val="nil"/>
              <w:left w:val="nil"/>
              <w:bottom w:val="nil"/>
              <w:right w:val="nil"/>
            </w:tcBorders>
            <w:tcMar>
              <w:top w:w="100" w:type="dxa"/>
              <w:left w:w="100" w:type="dxa"/>
              <w:bottom w:w="100" w:type="dxa"/>
              <w:right w:w="100" w:type="dxa"/>
            </w:tcMar>
          </w:tcPr>
          <w:p w14:paraId="5CE9FAB8" w14:textId="77777777" w:rsidR="00B51867" w:rsidRPr="008B28AA" w:rsidRDefault="00B51867" w:rsidP="00B51867">
            <w:pPr>
              <w:rPr>
                <w:rFonts w:ascii="Arial" w:eastAsia="Arial" w:hAnsi="Arial" w:cs="Arial"/>
                <w:i/>
                <w:iCs/>
                <w:sz w:val="24"/>
                <w:szCs w:val="24"/>
              </w:rPr>
            </w:pPr>
            <w:r w:rsidRPr="008B28AA">
              <w:rPr>
                <w:rFonts w:ascii="Arial" w:eastAsia="Arial" w:hAnsi="Arial" w:cs="Arial"/>
                <w:i/>
                <w:iCs/>
                <w:sz w:val="24"/>
                <w:szCs w:val="24"/>
              </w:rPr>
              <w:t>Biofeedback Technologies and Somatic Stabilisation as Tools of Psychological First Aid in Academic Settings</w:t>
            </w:r>
            <w:r w:rsidRPr="008B28AA">
              <w:rPr>
                <w:rFonts w:ascii="Arial" w:eastAsia="Arial" w:hAnsi="Arial" w:cs="Arial"/>
                <w:sz w:val="24"/>
                <w:szCs w:val="24"/>
              </w:rPr>
              <w:t xml:space="preserve"> — Olena Shestopalova &amp; Tetiana Shevchenko</w:t>
            </w:r>
          </w:p>
        </w:tc>
        <w:tc>
          <w:tcPr>
            <w:tcW w:w="2895" w:type="dxa"/>
            <w:tcBorders>
              <w:top w:val="nil"/>
              <w:left w:val="nil"/>
              <w:bottom w:val="nil"/>
              <w:right w:val="nil"/>
            </w:tcBorders>
            <w:tcMar>
              <w:top w:w="100" w:type="dxa"/>
              <w:left w:w="100" w:type="dxa"/>
              <w:bottom w:w="100" w:type="dxa"/>
              <w:right w:w="100" w:type="dxa"/>
            </w:tcMar>
          </w:tcPr>
          <w:p w14:paraId="002BCBCB" w14:textId="77777777" w:rsidR="00B51867" w:rsidRPr="008B28AA" w:rsidRDefault="00B51867" w:rsidP="00B51867">
            <w:pPr>
              <w:rPr>
                <w:rFonts w:ascii="Arial" w:eastAsia="Arial" w:hAnsi="Arial" w:cs="Arial"/>
                <w:sz w:val="24"/>
                <w:szCs w:val="24"/>
                <w:lang w:val="uk-UA"/>
              </w:rPr>
            </w:pPr>
            <w:r w:rsidRPr="008B28AA">
              <w:rPr>
                <w:rFonts w:ascii="Arial" w:eastAsia="Arial" w:hAnsi="Arial" w:cs="Arial"/>
                <w:sz w:val="24"/>
                <w:szCs w:val="24"/>
              </w:rPr>
              <w:t>Hybrid / Ukrainian</w:t>
            </w:r>
          </w:p>
          <w:p w14:paraId="1569D617" w14:textId="77777777" w:rsidR="008B28AA" w:rsidRPr="00F174F3" w:rsidRDefault="0010498D" w:rsidP="008B28AA">
            <w:pPr>
              <w:rPr>
                <w:rFonts w:ascii="Arial" w:eastAsia="Arial" w:hAnsi="Arial" w:cs="Arial"/>
                <w:sz w:val="24"/>
                <w:szCs w:val="24"/>
                <w:lang w:val="uk-UA"/>
              </w:rPr>
            </w:pPr>
            <w:hyperlink r:id="rId22" w:history="1">
              <w:r w:rsidR="008B28AA" w:rsidRPr="00F174F3">
                <w:rPr>
                  <w:rStyle w:val="afff0"/>
                  <w:rFonts w:ascii="Arial" w:eastAsia="Arial" w:hAnsi="Arial" w:cs="Arial"/>
                  <w:iCs/>
                  <w:sz w:val="24"/>
                  <w:szCs w:val="24"/>
                  <w:lang w:val="uk-UA"/>
                </w:rPr>
                <w:t>https://us04web.zoom.us/j/74430125407?pwd=3smaIyupM9JLOQMgyiGIfI1fGgaUpY.1</w:t>
              </w:r>
            </w:hyperlink>
            <w:r w:rsidR="008B28AA" w:rsidRPr="00F174F3">
              <w:rPr>
                <w:rFonts w:ascii="Arial" w:eastAsia="Arial" w:hAnsi="Arial" w:cs="Arial"/>
                <w:iCs/>
                <w:sz w:val="24"/>
                <w:szCs w:val="24"/>
                <w:lang w:val="uk-UA"/>
              </w:rPr>
              <w:t> </w:t>
            </w:r>
          </w:p>
          <w:p w14:paraId="1846DBD1" w14:textId="77777777" w:rsidR="008B28AA" w:rsidRPr="008B28AA" w:rsidRDefault="008B28AA" w:rsidP="008B28AA">
            <w:pPr>
              <w:rPr>
                <w:rFonts w:ascii="Arial" w:eastAsia="Arial" w:hAnsi="Arial" w:cs="Arial"/>
                <w:sz w:val="24"/>
                <w:szCs w:val="24"/>
                <w:lang w:val="uk-UA"/>
              </w:rPr>
            </w:pPr>
            <w:r w:rsidRPr="008B28AA">
              <w:rPr>
                <w:rFonts w:ascii="Arial" w:eastAsia="Arial" w:hAnsi="Arial" w:cs="Arial"/>
                <w:i/>
                <w:iCs/>
                <w:sz w:val="24"/>
                <w:szCs w:val="24"/>
                <w:lang w:val="uk-UA"/>
              </w:rPr>
              <w:t>Meeting ID: 744 3012 5407</w:t>
            </w:r>
          </w:p>
          <w:p w14:paraId="17444222" w14:textId="48B76A0C" w:rsidR="008B28AA" w:rsidRPr="008B28AA" w:rsidRDefault="008B28AA" w:rsidP="001778F3">
            <w:pPr>
              <w:rPr>
                <w:rFonts w:ascii="Arial" w:eastAsia="Arial" w:hAnsi="Arial" w:cs="Arial"/>
                <w:sz w:val="24"/>
                <w:szCs w:val="24"/>
                <w:lang w:val="uk-UA"/>
              </w:rPr>
            </w:pPr>
            <w:r w:rsidRPr="008B28AA">
              <w:rPr>
                <w:rFonts w:ascii="Arial" w:eastAsia="Arial" w:hAnsi="Arial" w:cs="Arial"/>
                <w:i/>
                <w:iCs/>
                <w:sz w:val="24"/>
                <w:szCs w:val="24"/>
                <w:lang w:val="uk-UA"/>
              </w:rPr>
              <w:t>Passcode: 1U37nJ</w:t>
            </w:r>
          </w:p>
        </w:tc>
      </w:tr>
      <w:tr w:rsidR="00B51867" w14:paraId="11EA4675" w14:textId="77777777" w:rsidTr="009C56ED">
        <w:trPr>
          <w:trHeight w:val="785"/>
        </w:trPr>
        <w:tc>
          <w:tcPr>
            <w:tcW w:w="1740" w:type="dxa"/>
            <w:tcBorders>
              <w:top w:val="nil"/>
              <w:left w:val="nil"/>
              <w:bottom w:val="nil"/>
              <w:right w:val="nil"/>
            </w:tcBorders>
            <w:tcMar>
              <w:top w:w="100" w:type="dxa"/>
              <w:left w:w="100" w:type="dxa"/>
              <w:bottom w:w="100" w:type="dxa"/>
              <w:right w:w="100" w:type="dxa"/>
            </w:tcMar>
          </w:tcPr>
          <w:p w14:paraId="7CE8FE3E" w14:textId="5006936E" w:rsidR="00B51867" w:rsidRPr="008B28AA" w:rsidRDefault="00B51867" w:rsidP="00B51867">
            <w:pPr>
              <w:pBdr>
                <w:top w:val="nil"/>
                <w:left w:val="nil"/>
                <w:bottom w:val="nil"/>
                <w:right w:val="nil"/>
                <w:between w:val="nil"/>
              </w:pBdr>
              <w:rPr>
                <w:rFonts w:ascii="Arial" w:eastAsia="Arial" w:hAnsi="Arial" w:cs="Arial"/>
                <w:b/>
                <w:bCs/>
                <w:sz w:val="24"/>
                <w:szCs w:val="24"/>
              </w:rPr>
            </w:pPr>
            <w:r w:rsidRPr="008B28AA">
              <w:rPr>
                <w:rFonts w:ascii="Arial" w:eastAsia="Arial" w:hAnsi="Arial" w:cs="Arial"/>
                <w:b/>
                <w:bCs/>
                <w:sz w:val="24"/>
                <w:szCs w:val="24"/>
              </w:rPr>
              <w:t>15:00–15:</w:t>
            </w:r>
            <w:r w:rsidR="008B28AA">
              <w:rPr>
                <w:rFonts w:ascii="Arial" w:eastAsia="Arial" w:hAnsi="Arial" w:cs="Arial"/>
                <w:b/>
                <w:bCs/>
                <w:sz w:val="24"/>
                <w:szCs w:val="24"/>
                <w:lang w:val="uk-UA"/>
              </w:rPr>
              <w:t>25</w:t>
            </w:r>
          </w:p>
        </w:tc>
        <w:tc>
          <w:tcPr>
            <w:tcW w:w="6150" w:type="dxa"/>
            <w:gridSpan w:val="2"/>
            <w:tcBorders>
              <w:top w:val="nil"/>
              <w:left w:val="nil"/>
              <w:bottom w:val="nil"/>
              <w:right w:val="nil"/>
            </w:tcBorders>
            <w:tcMar>
              <w:top w:w="100" w:type="dxa"/>
              <w:left w:w="100" w:type="dxa"/>
              <w:bottom w:w="100" w:type="dxa"/>
              <w:right w:w="100" w:type="dxa"/>
            </w:tcMar>
          </w:tcPr>
          <w:p w14:paraId="116E9659" w14:textId="77777777" w:rsidR="00B51867" w:rsidRPr="008B28AA" w:rsidRDefault="00B51867" w:rsidP="00B51867">
            <w:pPr>
              <w:pBdr>
                <w:top w:val="nil"/>
                <w:left w:val="nil"/>
                <w:bottom w:val="nil"/>
                <w:right w:val="nil"/>
                <w:between w:val="nil"/>
              </w:pBdr>
              <w:rPr>
                <w:rFonts w:ascii="Arial" w:eastAsia="Arial" w:hAnsi="Arial" w:cs="Arial"/>
                <w:b/>
                <w:bCs/>
                <w:sz w:val="24"/>
                <w:szCs w:val="24"/>
              </w:rPr>
            </w:pPr>
            <w:r w:rsidRPr="008B28AA">
              <w:rPr>
                <w:rFonts w:ascii="Arial" w:eastAsia="Arial" w:hAnsi="Arial" w:cs="Arial"/>
                <w:b/>
                <w:bCs/>
                <w:sz w:val="24"/>
                <w:szCs w:val="24"/>
              </w:rPr>
              <w:t>Coffee Break</w:t>
            </w:r>
          </w:p>
        </w:tc>
        <w:tc>
          <w:tcPr>
            <w:tcW w:w="2895" w:type="dxa"/>
            <w:tcBorders>
              <w:top w:val="nil"/>
              <w:left w:val="nil"/>
              <w:bottom w:val="nil"/>
              <w:right w:val="nil"/>
            </w:tcBorders>
            <w:tcMar>
              <w:top w:w="100" w:type="dxa"/>
              <w:left w:w="100" w:type="dxa"/>
              <w:bottom w:w="100" w:type="dxa"/>
              <w:right w:w="100" w:type="dxa"/>
            </w:tcMar>
          </w:tcPr>
          <w:p w14:paraId="5A8A97B1" w14:textId="77777777" w:rsidR="00B51867" w:rsidRPr="008B28AA" w:rsidRDefault="00B51867" w:rsidP="00B51867">
            <w:pPr>
              <w:pBdr>
                <w:top w:val="nil"/>
                <w:left w:val="nil"/>
                <w:bottom w:val="nil"/>
                <w:right w:val="nil"/>
                <w:between w:val="nil"/>
              </w:pBdr>
              <w:rPr>
                <w:rFonts w:ascii="Arial" w:eastAsia="Arial" w:hAnsi="Arial" w:cs="Arial"/>
                <w:sz w:val="24"/>
                <w:szCs w:val="24"/>
              </w:rPr>
            </w:pPr>
          </w:p>
        </w:tc>
      </w:tr>
      <w:tr w:rsidR="00B51867" w14:paraId="016C9C36" w14:textId="77777777" w:rsidTr="009C56ED">
        <w:trPr>
          <w:trHeight w:val="1625"/>
        </w:trPr>
        <w:tc>
          <w:tcPr>
            <w:tcW w:w="1740" w:type="dxa"/>
            <w:tcBorders>
              <w:top w:val="nil"/>
              <w:left w:val="nil"/>
              <w:bottom w:val="nil"/>
              <w:right w:val="nil"/>
            </w:tcBorders>
            <w:tcMar>
              <w:top w:w="100" w:type="dxa"/>
              <w:left w:w="100" w:type="dxa"/>
              <w:bottom w:w="100" w:type="dxa"/>
              <w:right w:w="100" w:type="dxa"/>
            </w:tcMar>
          </w:tcPr>
          <w:p w14:paraId="639DB238" w14:textId="798A65ED" w:rsidR="00B51867" w:rsidRPr="008B28AA" w:rsidRDefault="008B28AA" w:rsidP="00B51867">
            <w:pPr>
              <w:pBdr>
                <w:top w:val="nil"/>
                <w:left w:val="nil"/>
                <w:bottom w:val="nil"/>
                <w:right w:val="nil"/>
                <w:between w:val="nil"/>
              </w:pBdr>
              <w:rPr>
                <w:rFonts w:ascii="Arial" w:eastAsia="Arial" w:hAnsi="Arial" w:cs="Arial"/>
                <w:b/>
                <w:bCs/>
                <w:sz w:val="24"/>
                <w:szCs w:val="24"/>
                <w:lang w:val="uk-UA"/>
              </w:rPr>
            </w:pPr>
            <w:r w:rsidRPr="008B28AA">
              <w:rPr>
                <w:rFonts w:ascii="Arial" w:eastAsia="Arial" w:hAnsi="Arial" w:cs="Arial"/>
                <w:b/>
                <w:bCs/>
                <w:sz w:val="24"/>
                <w:szCs w:val="24"/>
              </w:rPr>
              <w:t>15:</w:t>
            </w:r>
            <w:r>
              <w:rPr>
                <w:rFonts w:ascii="Arial" w:eastAsia="Arial" w:hAnsi="Arial" w:cs="Arial"/>
                <w:b/>
                <w:bCs/>
                <w:sz w:val="24"/>
                <w:szCs w:val="24"/>
                <w:lang w:val="uk-UA"/>
              </w:rPr>
              <w:t>25</w:t>
            </w:r>
            <w:r w:rsidRPr="008B28AA">
              <w:rPr>
                <w:rFonts w:ascii="Arial" w:eastAsia="Arial" w:hAnsi="Arial" w:cs="Arial"/>
                <w:b/>
                <w:bCs/>
                <w:sz w:val="24"/>
                <w:szCs w:val="24"/>
              </w:rPr>
              <w:t>–1</w:t>
            </w:r>
            <w:r>
              <w:rPr>
                <w:rFonts w:ascii="Arial" w:eastAsia="Arial" w:hAnsi="Arial" w:cs="Arial"/>
                <w:b/>
                <w:bCs/>
                <w:sz w:val="24"/>
                <w:szCs w:val="24"/>
                <w:lang w:val="uk-UA"/>
              </w:rPr>
              <w:t>7</w:t>
            </w:r>
            <w:r w:rsidRPr="008B28AA">
              <w:rPr>
                <w:rFonts w:ascii="Arial" w:eastAsia="Arial" w:hAnsi="Arial" w:cs="Arial"/>
                <w:b/>
                <w:bCs/>
                <w:sz w:val="24"/>
                <w:szCs w:val="24"/>
              </w:rPr>
              <w:t>:</w:t>
            </w:r>
            <w:r>
              <w:rPr>
                <w:rFonts w:ascii="Arial" w:eastAsia="Arial" w:hAnsi="Arial" w:cs="Arial"/>
                <w:b/>
                <w:bCs/>
                <w:sz w:val="24"/>
                <w:szCs w:val="24"/>
                <w:lang w:val="uk-UA"/>
              </w:rPr>
              <w:t>00</w:t>
            </w:r>
          </w:p>
        </w:tc>
        <w:tc>
          <w:tcPr>
            <w:tcW w:w="1560" w:type="dxa"/>
            <w:tcBorders>
              <w:top w:val="nil"/>
              <w:left w:val="nil"/>
              <w:bottom w:val="nil"/>
              <w:right w:val="nil"/>
            </w:tcBorders>
            <w:tcMar>
              <w:top w:w="100" w:type="dxa"/>
              <w:left w:w="100" w:type="dxa"/>
              <w:bottom w:w="100" w:type="dxa"/>
              <w:right w:w="100" w:type="dxa"/>
            </w:tcMar>
          </w:tcPr>
          <w:p w14:paraId="33CB05A1" w14:textId="2011A3A7" w:rsidR="00B51867" w:rsidRPr="008B28AA" w:rsidRDefault="00B51867" w:rsidP="00B51867">
            <w:pPr>
              <w:pBdr>
                <w:top w:val="nil"/>
                <w:left w:val="nil"/>
                <w:bottom w:val="nil"/>
                <w:right w:val="nil"/>
                <w:between w:val="nil"/>
              </w:pBdr>
              <w:rPr>
                <w:rFonts w:ascii="Arial" w:eastAsia="Arial" w:hAnsi="Arial" w:cs="Arial"/>
                <w:b/>
                <w:bCs/>
                <w:sz w:val="24"/>
                <w:szCs w:val="24"/>
              </w:rPr>
            </w:pPr>
            <w:r w:rsidRPr="008B28AA">
              <w:rPr>
                <w:rFonts w:ascii="Arial" w:eastAsia="Arial" w:hAnsi="Arial" w:cs="Arial"/>
                <w:b/>
                <w:bCs/>
                <w:sz w:val="24"/>
                <w:szCs w:val="24"/>
              </w:rPr>
              <w:t>InteractiveWorkshop C</w:t>
            </w:r>
          </w:p>
        </w:tc>
        <w:tc>
          <w:tcPr>
            <w:tcW w:w="4590" w:type="dxa"/>
            <w:tcBorders>
              <w:top w:val="nil"/>
              <w:left w:val="nil"/>
              <w:bottom w:val="nil"/>
              <w:right w:val="nil"/>
            </w:tcBorders>
            <w:tcMar>
              <w:top w:w="100" w:type="dxa"/>
              <w:left w:w="100" w:type="dxa"/>
              <w:bottom w:w="100" w:type="dxa"/>
              <w:right w:w="100" w:type="dxa"/>
            </w:tcMar>
          </w:tcPr>
          <w:p w14:paraId="0EA3D1ED" w14:textId="5FC007B2" w:rsidR="00B51867" w:rsidRPr="008B28AA" w:rsidRDefault="00B51867" w:rsidP="00B51867">
            <w:pPr>
              <w:pBdr>
                <w:top w:val="nil"/>
                <w:left w:val="nil"/>
                <w:bottom w:val="nil"/>
                <w:right w:val="nil"/>
                <w:between w:val="nil"/>
              </w:pBdr>
              <w:rPr>
                <w:rFonts w:ascii="Arial" w:eastAsia="Arial" w:hAnsi="Arial" w:cs="Arial"/>
                <w:sz w:val="24"/>
                <w:szCs w:val="24"/>
              </w:rPr>
            </w:pPr>
            <w:r w:rsidRPr="008B28AA">
              <w:rPr>
                <w:rFonts w:ascii="Arial" w:eastAsia="Arial" w:hAnsi="Arial" w:cs="Arial"/>
                <w:i/>
                <w:iCs/>
                <w:sz w:val="24"/>
                <w:szCs w:val="24"/>
              </w:rPr>
              <w:t>Internal Conflicts: Finding a Path to Wholeness</w:t>
            </w:r>
            <w:r w:rsidRPr="008B28AA">
              <w:rPr>
                <w:rFonts w:ascii="Arial" w:eastAsia="Arial" w:hAnsi="Arial" w:cs="Arial"/>
                <w:sz w:val="24"/>
                <w:szCs w:val="24"/>
              </w:rPr>
              <w:t xml:space="preserve"> — Valentyna Zarytska, D.Sc., Professor. </w:t>
            </w:r>
          </w:p>
        </w:tc>
        <w:tc>
          <w:tcPr>
            <w:tcW w:w="2895" w:type="dxa"/>
            <w:tcBorders>
              <w:top w:val="nil"/>
              <w:left w:val="nil"/>
              <w:bottom w:val="nil"/>
              <w:right w:val="nil"/>
            </w:tcBorders>
            <w:tcMar>
              <w:top w:w="100" w:type="dxa"/>
              <w:left w:w="100" w:type="dxa"/>
              <w:bottom w:w="100" w:type="dxa"/>
              <w:right w:w="100" w:type="dxa"/>
            </w:tcMar>
          </w:tcPr>
          <w:p w14:paraId="3DB91BCF" w14:textId="64F4232F" w:rsidR="00B51867" w:rsidRPr="008B28AA" w:rsidRDefault="00B51867" w:rsidP="00B51867">
            <w:pPr>
              <w:pBdr>
                <w:top w:val="nil"/>
                <w:left w:val="nil"/>
                <w:bottom w:val="nil"/>
                <w:right w:val="nil"/>
                <w:between w:val="nil"/>
              </w:pBdr>
              <w:rPr>
                <w:rFonts w:ascii="Arial" w:eastAsia="Arial" w:hAnsi="Arial" w:cs="Arial"/>
                <w:sz w:val="24"/>
                <w:szCs w:val="24"/>
              </w:rPr>
            </w:pPr>
            <w:r w:rsidRPr="008B28AA">
              <w:rPr>
                <w:rFonts w:ascii="Arial" w:eastAsia="Arial" w:hAnsi="Arial" w:cs="Arial"/>
                <w:sz w:val="24"/>
                <w:szCs w:val="24"/>
              </w:rPr>
              <w:t>Online / Ukrainian</w:t>
            </w:r>
          </w:p>
        </w:tc>
      </w:tr>
      <w:tr w:rsidR="00B51867" w:rsidRPr="00020076" w14:paraId="6C9781CC" w14:textId="77777777" w:rsidTr="009C56ED">
        <w:trPr>
          <w:trHeight w:val="1625"/>
        </w:trPr>
        <w:tc>
          <w:tcPr>
            <w:tcW w:w="1740" w:type="dxa"/>
            <w:tcBorders>
              <w:top w:val="nil"/>
              <w:left w:val="nil"/>
              <w:bottom w:val="nil"/>
              <w:right w:val="nil"/>
            </w:tcBorders>
            <w:tcMar>
              <w:top w:w="100" w:type="dxa"/>
              <w:left w:w="100" w:type="dxa"/>
              <w:bottom w:w="100" w:type="dxa"/>
              <w:right w:w="100" w:type="dxa"/>
            </w:tcMar>
          </w:tcPr>
          <w:p w14:paraId="3EB16616" w14:textId="295CA62A" w:rsidR="00B51867" w:rsidRPr="008B28AA" w:rsidRDefault="008B28AA" w:rsidP="00B51867">
            <w:pPr>
              <w:pBdr>
                <w:top w:val="nil"/>
                <w:left w:val="nil"/>
                <w:bottom w:val="nil"/>
                <w:right w:val="nil"/>
                <w:between w:val="nil"/>
              </w:pBdr>
              <w:rPr>
                <w:rFonts w:ascii="Arial" w:eastAsia="Arial" w:hAnsi="Arial" w:cs="Arial"/>
                <w:b/>
                <w:bCs/>
                <w:sz w:val="24"/>
                <w:szCs w:val="24"/>
              </w:rPr>
            </w:pPr>
            <w:r w:rsidRPr="008B28AA">
              <w:rPr>
                <w:rFonts w:ascii="Arial" w:eastAsia="Arial" w:hAnsi="Arial" w:cs="Arial"/>
                <w:b/>
                <w:bCs/>
                <w:sz w:val="24"/>
                <w:szCs w:val="24"/>
              </w:rPr>
              <w:t>15:</w:t>
            </w:r>
            <w:r>
              <w:rPr>
                <w:rFonts w:ascii="Arial" w:eastAsia="Arial" w:hAnsi="Arial" w:cs="Arial"/>
                <w:b/>
                <w:bCs/>
                <w:sz w:val="24"/>
                <w:szCs w:val="24"/>
                <w:lang w:val="uk-UA"/>
              </w:rPr>
              <w:t>25</w:t>
            </w:r>
            <w:r w:rsidRPr="008B28AA">
              <w:rPr>
                <w:rFonts w:ascii="Arial" w:eastAsia="Arial" w:hAnsi="Arial" w:cs="Arial"/>
                <w:b/>
                <w:bCs/>
                <w:sz w:val="24"/>
                <w:szCs w:val="24"/>
              </w:rPr>
              <w:t>–1</w:t>
            </w:r>
            <w:r>
              <w:rPr>
                <w:rFonts w:ascii="Arial" w:eastAsia="Arial" w:hAnsi="Arial" w:cs="Arial"/>
                <w:b/>
                <w:bCs/>
                <w:sz w:val="24"/>
                <w:szCs w:val="24"/>
                <w:lang w:val="uk-UA"/>
              </w:rPr>
              <w:t>7</w:t>
            </w:r>
            <w:r w:rsidRPr="008B28AA">
              <w:rPr>
                <w:rFonts w:ascii="Arial" w:eastAsia="Arial" w:hAnsi="Arial" w:cs="Arial"/>
                <w:b/>
                <w:bCs/>
                <w:sz w:val="24"/>
                <w:szCs w:val="24"/>
              </w:rPr>
              <w:t>:</w:t>
            </w:r>
            <w:r>
              <w:rPr>
                <w:rFonts w:ascii="Arial" w:eastAsia="Arial" w:hAnsi="Arial" w:cs="Arial"/>
                <w:b/>
                <w:bCs/>
                <w:sz w:val="24"/>
                <w:szCs w:val="24"/>
                <w:lang w:val="uk-UA"/>
              </w:rPr>
              <w:t>00</w:t>
            </w:r>
          </w:p>
        </w:tc>
        <w:tc>
          <w:tcPr>
            <w:tcW w:w="1560" w:type="dxa"/>
            <w:tcBorders>
              <w:top w:val="nil"/>
              <w:left w:val="nil"/>
              <w:bottom w:val="nil"/>
              <w:right w:val="nil"/>
            </w:tcBorders>
            <w:tcMar>
              <w:top w:w="100" w:type="dxa"/>
              <w:left w:w="100" w:type="dxa"/>
              <w:bottom w:w="100" w:type="dxa"/>
              <w:right w:w="100" w:type="dxa"/>
            </w:tcMar>
          </w:tcPr>
          <w:p w14:paraId="36A622C0" w14:textId="77777777" w:rsidR="00B51867" w:rsidRPr="008B28AA" w:rsidRDefault="00B51867" w:rsidP="00B51867">
            <w:pPr>
              <w:pBdr>
                <w:top w:val="nil"/>
                <w:left w:val="nil"/>
                <w:bottom w:val="nil"/>
                <w:right w:val="nil"/>
                <w:between w:val="nil"/>
              </w:pBdr>
              <w:rPr>
                <w:rFonts w:ascii="Arial" w:eastAsia="Arial" w:hAnsi="Arial" w:cs="Arial"/>
                <w:b/>
                <w:bCs/>
                <w:sz w:val="24"/>
                <w:szCs w:val="24"/>
              </w:rPr>
            </w:pPr>
            <w:r w:rsidRPr="008B28AA">
              <w:rPr>
                <w:rFonts w:ascii="Arial" w:eastAsia="Arial" w:hAnsi="Arial" w:cs="Arial"/>
                <w:b/>
                <w:bCs/>
                <w:sz w:val="24"/>
                <w:szCs w:val="24"/>
              </w:rPr>
              <w:t>Interactive Workshop D</w:t>
            </w:r>
          </w:p>
        </w:tc>
        <w:tc>
          <w:tcPr>
            <w:tcW w:w="4590" w:type="dxa"/>
            <w:tcBorders>
              <w:top w:val="nil"/>
              <w:left w:val="nil"/>
              <w:bottom w:val="nil"/>
              <w:right w:val="nil"/>
            </w:tcBorders>
            <w:tcMar>
              <w:top w:w="100" w:type="dxa"/>
              <w:left w:w="100" w:type="dxa"/>
              <w:bottom w:w="100" w:type="dxa"/>
              <w:right w:w="100" w:type="dxa"/>
            </w:tcMar>
          </w:tcPr>
          <w:p w14:paraId="1E8FED01" w14:textId="77777777" w:rsidR="00B51867" w:rsidRPr="008B28AA" w:rsidRDefault="00B51867" w:rsidP="00B51867">
            <w:pPr>
              <w:pBdr>
                <w:top w:val="nil"/>
                <w:left w:val="nil"/>
                <w:bottom w:val="nil"/>
                <w:right w:val="nil"/>
                <w:between w:val="nil"/>
              </w:pBdr>
              <w:rPr>
                <w:rFonts w:ascii="Arial" w:eastAsia="Arial" w:hAnsi="Arial" w:cs="Arial"/>
                <w:sz w:val="24"/>
                <w:szCs w:val="24"/>
              </w:rPr>
            </w:pPr>
            <w:r w:rsidRPr="008B28AA">
              <w:rPr>
                <w:rFonts w:ascii="Arial" w:eastAsia="Arial" w:hAnsi="Arial" w:cs="Arial"/>
                <w:i/>
                <w:iCs/>
                <w:sz w:val="24"/>
                <w:szCs w:val="24"/>
              </w:rPr>
              <w:t>A Contemporary Perspective on Psychological Recovery: Communication as a Source of Growth</w:t>
            </w:r>
            <w:r w:rsidRPr="008B28AA">
              <w:rPr>
                <w:rFonts w:ascii="Arial" w:eastAsia="Arial" w:hAnsi="Arial" w:cs="Arial"/>
                <w:sz w:val="24"/>
                <w:szCs w:val="24"/>
              </w:rPr>
              <w:t xml:space="preserve"> — Olesia Andriivna Yesina, Trainee Lecturer, PhD Student, Specialist at the Centre for Psychological Resilience and Well-being</w:t>
            </w:r>
          </w:p>
        </w:tc>
        <w:tc>
          <w:tcPr>
            <w:tcW w:w="2895" w:type="dxa"/>
            <w:tcBorders>
              <w:top w:val="nil"/>
              <w:left w:val="nil"/>
              <w:bottom w:val="nil"/>
              <w:right w:val="nil"/>
            </w:tcBorders>
            <w:tcMar>
              <w:top w:w="100" w:type="dxa"/>
              <w:left w:w="100" w:type="dxa"/>
              <w:bottom w:w="100" w:type="dxa"/>
              <w:right w:w="100" w:type="dxa"/>
            </w:tcMar>
          </w:tcPr>
          <w:p w14:paraId="4D7C798B" w14:textId="77777777" w:rsidR="00B51867" w:rsidRDefault="00B51867" w:rsidP="00B51867">
            <w:pPr>
              <w:pBdr>
                <w:top w:val="nil"/>
                <w:left w:val="nil"/>
                <w:bottom w:val="nil"/>
                <w:right w:val="nil"/>
                <w:between w:val="nil"/>
              </w:pBdr>
              <w:rPr>
                <w:rFonts w:ascii="Arial" w:eastAsia="Arial" w:hAnsi="Arial" w:cs="Arial"/>
                <w:sz w:val="24"/>
                <w:szCs w:val="24"/>
                <w:lang w:val="uk-UA"/>
              </w:rPr>
            </w:pPr>
            <w:r w:rsidRPr="008B28AA">
              <w:rPr>
                <w:rFonts w:ascii="Arial" w:eastAsia="Arial" w:hAnsi="Arial" w:cs="Arial"/>
                <w:sz w:val="24"/>
                <w:szCs w:val="24"/>
              </w:rPr>
              <w:t>Offline / Ukrainian</w:t>
            </w:r>
          </w:p>
          <w:p w14:paraId="78B45E59" w14:textId="7384943C" w:rsidR="00370472" w:rsidRPr="005B5B29" w:rsidRDefault="005B5B29" w:rsidP="00370472">
            <w:pPr>
              <w:pBdr>
                <w:top w:val="nil"/>
                <w:left w:val="nil"/>
                <w:bottom w:val="nil"/>
                <w:right w:val="nil"/>
                <w:between w:val="nil"/>
              </w:pBdr>
              <w:rPr>
                <w:rFonts w:ascii="Arial" w:eastAsia="Arial" w:hAnsi="Arial" w:cs="Arial"/>
                <w:sz w:val="24"/>
                <w:szCs w:val="24"/>
                <w:lang w:val="uk-UA"/>
              </w:rPr>
            </w:pPr>
            <w:hyperlink r:id="rId23" w:history="1">
              <w:r w:rsidRPr="004F5A13">
                <w:rPr>
                  <w:rStyle w:val="afff0"/>
                  <w:rFonts w:ascii="Arial" w:eastAsia="Arial" w:hAnsi="Arial" w:cs="Arial"/>
                  <w:i/>
                  <w:iCs/>
                  <w:sz w:val="24"/>
                  <w:szCs w:val="24"/>
                  <w:lang w:val="uk-UA"/>
                </w:rPr>
                <w:t>https://us02web.zoom.us/j/7831532645?pwd=CBIIpDfv7a68FKrydqV4sqfea34q27.1</w:t>
              </w:r>
            </w:hyperlink>
            <w:r w:rsidRPr="005B5B29">
              <w:rPr>
                <w:rFonts w:ascii="Arial" w:eastAsia="Arial" w:hAnsi="Arial" w:cs="Arial"/>
                <w:i/>
                <w:iCs/>
                <w:sz w:val="24"/>
                <w:szCs w:val="24"/>
                <w:lang w:val="uk-UA"/>
              </w:rPr>
              <w:t xml:space="preserve"> </w:t>
            </w:r>
          </w:p>
          <w:p w14:paraId="3A946F46" w14:textId="3AF3262D" w:rsidR="00370472" w:rsidRPr="00370472" w:rsidRDefault="005B5B29" w:rsidP="00370472">
            <w:pPr>
              <w:pBdr>
                <w:top w:val="nil"/>
                <w:left w:val="nil"/>
                <w:bottom w:val="nil"/>
                <w:right w:val="nil"/>
                <w:between w:val="nil"/>
              </w:pBdr>
              <w:rPr>
                <w:rFonts w:ascii="Arial" w:eastAsia="Arial" w:hAnsi="Arial" w:cs="Arial"/>
                <w:sz w:val="24"/>
                <w:szCs w:val="24"/>
                <w:lang w:val="uk-UA"/>
              </w:rPr>
            </w:pPr>
            <w:r>
              <w:rPr>
                <w:rFonts w:ascii="Arial" w:eastAsia="Arial" w:hAnsi="Arial" w:cs="Arial"/>
                <w:i/>
                <w:iCs/>
                <w:sz w:val="24"/>
                <w:szCs w:val="24"/>
                <w:lang w:val="en-US"/>
              </w:rPr>
              <w:t>Meeting ID</w:t>
            </w:r>
            <w:r w:rsidR="00370472" w:rsidRPr="00370472">
              <w:rPr>
                <w:rFonts w:ascii="Arial" w:eastAsia="Arial" w:hAnsi="Arial" w:cs="Arial"/>
                <w:i/>
                <w:iCs/>
                <w:sz w:val="24"/>
                <w:szCs w:val="24"/>
                <w:lang w:val="uk-UA"/>
              </w:rPr>
              <w:t>: 783 153 2645</w:t>
            </w:r>
          </w:p>
          <w:p w14:paraId="6B7D9C7B" w14:textId="1571D205" w:rsidR="00370472" w:rsidRPr="00370472" w:rsidRDefault="005B5B29" w:rsidP="00370472">
            <w:pPr>
              <w:pBdr>
                <w:top w:val="nil"/>
                <w:left w:val="nil"/>
                <w:bottom w:val="nil"/>
                <w:right w:val="nil"/>
                <w:between w:val="nil"/>
              </w:pBdr>
              <w:rPr>
                <w:rFonts w:ascii="Arial" w:eastAsia="Arial" w:hAnsi="Arial" w:cs="Arial"/>
                <w:sz w:val="24"/>
                <w:szCs w:val="24"/>
                <w:lang w:val="uk-UA"/>
              </w:rPr>
            </w:pPr>
            <w:r>
              <w:rPr>
                <w:rFonts w:ascii="Arial" w:eastAsia="Arial" w:hAnsi="Arial" w:cs="Arial"/>
                <w:i/>
                <w:iCs/>
                <w:sz w:val="24"/>
                <w:szCs w:val="24"/>
                <w:lang w:val="en-US"/>
              </w:rPr>
              <w:t>Passcode</w:t>
            </w:r>
            <w:r w:rsidR="00370472" w:rsidRPr="00370472">
              <w:rPr>
                <w:rFonts w:ascii="Arial" w:eastAsia="Arial" w:hAnsi="Arial" w:cs="Arial"/>
                <w:i/>
                <w:iCs/>
                <w:sz w:val="24"/>
                <w:szCs w:val="24"/>
                <w:lang w:val="uk-UA"/>
              </w:rPr>
              <w:t>: Psy</w:t>
            </w:r>
          </w:p>
          <w:p w14:paraId="1283FD42" w14:textId="4037A766" w:rsidR="00370472" w:rsidRPr="00370472" w:rsidRDefault="00370472" w:rsidP="00B51867">
            <w:pPr>
              <w:pBdr>
                <w:top w:val="nil"/>
                <w:left w:val="nil"/>
                <w:bottom w:val="nil"/>
                <w:right w:val="nil"/>
                <w:between w:val="nil"/>
              </w:pBdr>
              <w:rPr>
                <w:rFonts w:ascii="Arial" w:eastAsia="Arial" w:hAnsi="Arial" w:cs="Arial"/>
                <w:sz w:val="24"/>
                <w:szCs w:val="24"/>
                <w:lang w:val="uk-UA"/>
              </w:rPr>
            </w:pPr>
          </w:p>
        </w:tc>
      </w:tr>
      <w:tr w:rsidR="00B51867" w:rsidRPr="002A0947" w14:paraId="01FBC4B7" w14:textId="77777777" w:rsidTr="009C56ED">
        <w:trPr>
          <w:trHeight w:val="785"/>
        </w:trPr>
        <w:tc>
          <w:tcPr>
            <w:tcW w:w="1740" w:type="dxa"/>
            <w:tcBorders>
              <w:top w:val="nil"/>
              <w:left w:val="nil"/>
              <w:bottom w:val="nil"/>
              <w:right w:val="nil"/>
            </w:tcBorders>
            <w:tcMar>
              <w:top w:w="100" w:type="dxa"/>
              <w:left w:w="100" w:type="dxa"/>
              <w:bottom w:w="100" w:type="dxa"/>
              <w:right w:w="100" w:type="dxa"/>
            </w:tcMar>
          </w:tcPr>
          <w:p w14:paraId="0B5B717D" w14:textId="77777777" w:rsidR="00B51867" w:rsidRDefault="00B51867" w:rsidP="00B5186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lastRenderedPageBreak/>
              <w:t>17:10</w:t>
            </w:r>
          </w:p>
        </w:tc>
        <w:tc>
          <w:tcPr>
            <w:tcW w:w="1560" w:type="dxa"/>
            <w:tcBorders>
              <w:top w:val="nil"/>
              <w:left w:val="nil"/>
              <w:bottom w:val="nil"/>
              <w:right w:val="nil"/>
            </w:tcBorders>
            <w:tcMar>
              <w:top w:w="100" w:type="dxa"/>
              <w:left w:w="100" w:type="dxa"/>
              <w:bottom w:w="100" w:type="dxa"/>
              <w:right w:w="100" w:type="dxa"/>
            </w:tcMar>
          </w:tcPr>
          <w:p w14:paraId="4E1D7DFC" w14:textId="77777777" w:rsidR="00B51867" w:rsidRDefault="00B51867" w:rsidP="00B5186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Summary of Day 1</w:t>
            </w:r>
          </w:p>
        </w:tc>
        <w:tc>
          <w:tcPr>
            <w:tcW w:w="4590" w:type="dxa"/>
            <w:tcBorders>
              <w:top w:val="nil"/>
              <w:left w:val="nil"/>
              <w:bottom w:val="nil"/>
              <w:right w:val="nil"/>
            </w:tcBorders>
            <w:tcMar>
              <w:top w:w="100" w:type="dxa"/>
              <w:left w:w="100" w:type="dxa"/>
              <w:bottom w:w="100" w:type="dxa"/>
              <w:right w:w="100" w:type="dxa"/>
            </w:tcMar>
          </w:tcPr>
          <w:p w14:paraId="5C770184" w14:textId="77777777" w:rsidR="00B51867" w:rsidRDefault="00B51867" w:rsidP="00B51867">
            <w:pPr>
              <w:pBdr>
                <w:top w:val="nil"/>
                <w:left w:val="nil"/>
                <w:bottom w:val="nil"/>
                <w:right w:val="nil"/>
                <w:between w:val="nil"/>
              </w:pBdr>
              <w:rPr>
                <w:rFonts w:ascii="Arial" w:eastAsia="Arial" w:hAnsi="Arial" w:cs="Arial"/>
                <w:b/>
                <w:bCs/>
                <w:sz w:val="24"/>
                <w:szCs w:val="24"/>
              </w:rPr>
            </w:pPr>
            <w:r>
              <w:rPr>
                <w:rFonts w:ascii="Arial" w:eastAsia="Arial" w:hAnsi="Arial" w:cs="Arial"/>
                <w:b/>
                <w:bCs/>
                <w:sz w:val="24"/>
                <w:szCs w:val="24"/>
              </w:rPr>
              <w:t>Conference reflections and summary</w:t>
            </w:r>
          </w:p>
        </w:tc>
        <w:tc>
          <w:tcPr>
            <w:tcW w:w="2895" w:type="dxa"/>
            <w:tcBorders>
              <w:top w:val="nil"/>
              <w:left w:val="nil"/>
              <w:bottom w:val="nil"/>
              <w:right w:val="nil"/>
            </w:tcBorders>
            <w:tcMar>
              <w:top w:w="100" w:type="dxa"/>
              <w:left w:w="100" w:type="dxa"/>
              <w:bottom w:w="100" w:type="dxa"/>
              <w:right w:w="100" w:type="dxa"/>
            </w:tcMar>
          </w:tcPr>
          <w:p w14:paraId="6B082818" w14:textId="77777777" w:rsidR="00B51867" w:rsidRDefault="00B51867" w:rsidP="00B51867">
            <w:pPr>
              <w:pBdr>
                <w:top w:val="nil"/>
                <w:left w:val="nil"/>
                <w:bottom w:val="nil"/>
                <w:right w:val="nil"/>
                <w:between w:val="nil"/>
              </w:pBdr>
              <w:rPr>
                <w:rFonts w:ascii="Arial" w:eastAsia="Arial" w:hAnsi="Arial" w:cs="Arial"/>
                <w:sz w:val="24"/>
                <w:szCs w:val="24"/>
                <w:lang w:val="uk-UA"/>
              </w:rPr>
            </w:pPr>
            <w:r>
              <w:rPr>
                <w:rFonts w:ascii="Arial" w:eastAsia="Arial" w:hAnsi="Arial" w:cs="Arial"/>
                <w:sz w:val="24"/>
                <w:szCs w:val="24"/>
              </w:rPr>
              <w:t>Online / Ukrainian</w:t>
            </w:r>
          </w:p>
          <w:p w14:paraId="5C81FE0B" w14:textId="761CC8B5" w:rsidR="00370472" w:rsidRPr="002A0947" w:rsidRDefault="002A0947" w:rsidP="00B51867">
            <w:pPr>
              <w:pBdr>
                <w:top w:val="nil"/>
                <w:left w:val="nil"/>
                <w:bottom w:val="nil"/>
                <w:right w:val="nil"/>
                <w:between w:val="nil"/>
              </w:pBdr>
              <w:rPr>
                <w:rFonts w:ascii="Arial" w:eastAsia="Arial" w:hAnsi="Arial" w:cs="Arial"/>
                <w:sz w:val="24"/>
                <w:szCs w:val="24"/>
                <w:lang w:val="uk-UA"/>
              </w:rPr>
            </w:pPr>
            <w:hyperlink r:id="rId24" w:history="1">
              <w:r w:rsidRPr="004F5A13">
                <w:rPr>
                  <w:rStyle w:val="afff0"/>
                  <w:rFonts w:ascii="Arial" w:eastAsia="Arial" w:hAnsi="Arial" w:cs="Arial"/>
                  <w:i/>
                  <w:iCs/>
                  <w:sz w:val="24"/>
                  <w:szCs w:val="24"/>
                  <w:lang w:val="uk-UA"/>
                </w:rPr>
                <w:t>https://kdpu-edu-ua.zoom.us/j/4255365651?pwd=UDAwWklhakNtMi9FdU1neDFPSUZwQT09</w:t>
              </w:r>
            </w:hyperlink>
            <w:r w:rsidRPr="002A0947">
              <w:rPr>
                <w:rFonts w:ascii="Arial" w:eastAsia="Arial" w:hAnsi="Arial" w:cs="Arial"/>
                <w:i/>
                <w:iCs/>
                <w:sz w:val="24"/>
                <w:szCs w:val="24"/>
                <w:lang w:val="uk-UA"/>
              </w:rPr>
              <w:t xml:space="preserve"> </w:t>
            </w:r>
          </w:p>
        </w:tc>
      </w:tr>
    </w:tbl>
    <w:p w14:paraId="32B6565B" w14:textId="77777777" w:rsidR="009C3B01" w:rsidRPr="00370472" w:rsidRDefault="009C3B01">
      <w:pPr>
        <w:pBdr>
          <w:top w:val="nil"/>
          <w:left w:val="nil"/>
          <w:bottom w:val="nil"/>
          <w:right w:val="nil"/>
          <w:between w:val="nil"/>
        </w:pBdr>
        <w:spacing w:after="0"/>
        <w:ind w:firstLine="720"/>
        <w:jc w:val="both"/>
        <w:rPr>
          <w:rFonts w:ascii="Arial" w:eastAsia="Arial" w:hAnsi="Arial" w:cs="Arial"/>
          <w:b/>
          <w:bCs/>
          <w:sz w:val="24"/>
          <w:szCs w:val="24"/>
          <w:highlight w:val="white"/>
          <w:lang w:val="uk-UA"/>
        </w:rPr>
      </w:pPr>
    </w:p>
    <w:p w14:paraId="181BAB8B" w14:textId="77777777" w:rsidR="009C3B01" w:rsidRPr="00370472" w:rsidRDefault="009C3B01">
      <w:pPr>
        <w:pStyle w:val="20"/>
        <w:spacing w:before="0"/>
        <w:ind w:firstLine="720"/>
        <w:jc w:val="center"/>
        <w:rPr>
          <w:rFonts w:ascii="Arial" w:eastAsia="Arial" w:hAnsi="Arial" w:cs="Arial"/>
          <w:color w:val="1C4587"/>
          <w:sz w:val="30"/>
          <w:szCs w:val="30"/>
          <w:highlight w:val="white"/>
          <w:lang w:val="uk-UA"/>
        </w:rPr>
      </w:pPr>
      <w:bookmarkStart w:id="0" w:name="_heading=h.szuciqxz7p8y" w:colFirst="0" w:colLast="0"/>
      <w:bookmarkEnd w:id="0"/>
    </w:p>
    <w:p w14:paraId="42DB5F8A" w14:textId="77777777" w:rsidR="00370472" w:rsidRPr="002A0947" w:rsidRDefault="00370472">
      <w:pPr>
        <w:rPr>
          <w:rFonts w:ascii="Arial" w:eastAsia="Arial" w:hAnsi="Arial" w:cs="Arial"/>
          <w:b/>
          <w:bCs/>
          <w:color w:val="1C4587"/>
          <w:sz w:val="36"/>
          <w:szCs w:val="36"/>
          <w:highlight w:val="white"/>
          <w:lang w:val="uk-UA"/>
        </w:rPr>
      </w:pPr>
      <w:bookmarkStart w:id="1" w:name="_heading=h.s0ve8lo26z50" w:colFirst="0" w:colLast="0"/>
      <w:bookmarkEnd w:id="1"/>
      <w:r w:rsidRPr="002A0947">
        <w:rPr>
          <w:rFonts w:ascii="Arial" w:eastAsia="Arial" w:hAnsi="Arial" w:cs="Arial"/>
          <w:color w:val="1C4587"/>
          <w:sz w:val="36"/>
          <w:szCs w:val="36"/>
          <w:highlight w:val="white"/>
          <w:lang w:val="uk-UA"/>
        </w:rPr>
        <w:br w:type="page"/>
      </w:r>
    </w:p>
    <w:p w14:paraId="7890ACBD" w14:textId="25B599D6" w:rsidR="009C3B01" w:rsidRDefault="00D36887">
      <w:pPr>
        <w:pStyle w:val="20"/>
        <w:spacing w:before="0"/>
        <w:ind w:firstLine="720"/>
        <w:jc w:val="center"/>
        <w:rPr>
          <w:rFonts w:ascii="Arial" w:eastAsia="Arial" w:hAnsi="Arial" w:cs="Arial"/>
          <w:color w:val="1C4587"/>
          <w:sz w:val="36"/>
          <w:szCs w:val="36"/>
          <w:highlight w:val="white"/>
        </w:rPr>
      </w:pPr>
      <w:r>
        <w:rPr>
          <w:rFonts w:ascii="Arial" w:eastAsia="Arial" w:hAnsi="Arial" w:cs="Arial"/>
          <w:color w:val="1C4587"/>
          <w:sz w:val="36"/>
          <w:szCs w:val="36"/>
          <w:highlight w:val="white"/>
        </w:rPr>
        <w:lastRenderedPageBreak/>
        <w:t xml:space="preserve">Trauma-Focused Approaches and </w:t>
      </w:r>
    </w:p>
    <w:p w14:paraId="613FC62B" w14:textId="77777777" w:rsidR="009C3B01" w:rsidRDefault="00D36887">
      <w:pPr>
        <w:pStyle w:val="20"/>
        <w:spacing w:before="0"/>
        <w:ind w:firstLine="720"/>
        <w:jc w:val="center"/>
        <w:rPr>
          <w:rFonts w:ascii="Arial" w:eastAsia="Arial" w:hAnsi="Arial" w:cs="Arial"/>
          <w:color w:val="1C4587"/>
          <w:sz w:val="36"/>
          <w:szCs w:val="36"/>
          <w:highlight w:val="white"/>
        </w:rPr>
      </w:pPr>
      <w:bookmarkStart w:id="2" w:name="_heading=h.v3dh7053pf0x" w:colFirst="0" w:colLast="0"/>
      <w:bookmarkEnd w:id="2"/>
      <w:r>
        <w:rPr>
          <w:rFonts w:ascii="Arial" w:eastAsia="Arial" w:hAnsi="Arial" w:cs="Arial"/>
          <w:color w:val="1C4587"/>
          <w:sz w:val="36"/>
          <w:szCs w:val="36"/>
          <w:highlight w:val="white"/>
        </w:rPr>
        <w:t>Psychosocial Recovery</w:t>
      </w:r>
    </w:p>
    <w:p w14:paraId="7CA505F2" w14:textId="77777777" w:rsidR="009C3B01" w:rsidRDefault="00D36887">
      <w:pPr>
        <w:spacing w:after="0" w:line="240" w:lineRule="auto"/>
        <w:ind w:firstLine="720"/>
        <w:jc w:val="center"/>
        <w:rPr>
          <w:rFonts w:ascii="Arial" w:eastAsia="Arial" w:hAnsi="Arial" w:cs="Arial"/>
          <w:b/>
          <w:bCs/>
          <w:sz w:val="36"/>
          <w:szCs w:val="36"/>
          <w:highlight w:val="white"/>
        </w:rPr>
      </w:pPr>
      <w:r>
        <w:rPr>
          <w:rFonts w:ascii="Arial" w:eastAsia="Arial" w:hAnsi="Arial" w:cs="Arial"/>
          <w:b/>
          <w:bCs/>
          <w:sz w:val="36"/>
          <w:szCs w:val="36"/>
          <w:highlight w:val="white"/>
        </w:rPr>
        <w:t>29 September 2026</w:t>
      </w:r>
    </w:p>
    <w:p w14:paraId="61E20049" w14:textId="77777777" w:rsidR="009C3B01" w:rsidRDefault="00D36887">
      <w:pPr>
        <w:pStyle w:val="1"/>
        <w:spacing w:before="0"/>
        <w:ind w:firstLine="720"/>
        <w:jc w:val="center"/>
        <w:rPr>
          <w:rFonts w:ascii="Arial" w:eastAsia="Arial" w:hAnsi="Arial" w:cs="Arial"/>
          <w:color w:val="000000"/>
          <w:sz w:val="36"/>
          <w:szCs w:val="36"/>
          <w:highlight w:val="white"/>
        </w:rPr>
      </w:pPr>
      <w:bookmarkStart w:id="3" w:name="_heading=h.1dm34mof4n3x" w:colFirst="0" w:colLast="0"/>
      <w:bookmarkEnd w:id="3"/>
      <w:r>
        <w:rPr>
          <w:rFonts w:ascii="Arial" w:eastAsia="Arial" w:hAnsi="Arial" w:cs="Arial"/>
          <w:color w:val="000000"/>
          <w:sz w:val="36"/>
          <w:szCs w:val="36"/>
          <w:highlight w:val="white"/>
        </w:rPr>
        <w:t>Day 2</w:t>
      </w:r>
    </w:p>
    <w:tbl>
      <w:tblPr>
        <w:tblStyle w:val="affc"/>
        <w:tblW w:w="10815" w:type="dxa"/>
        <w:tblInd w:w="-975" w:type="dxa"/>
        <w:tblBorders>
          <w:top w:val="nil"/>
          <w:left w:val="nil"/>
          <w:bottom w:val="nil"/>
          <w:right w:val="nil"/>
          <w:insideH w:val="nil"/>
          <w:insideV w:val="nil"/>
        </w:tblBorders>
        <w:tblLayout w:type="fixed"/>
        <w:tblLook w:val="0600" w:firstRow="0" w:lastRow="0" w:firstColumn="0" w:lastColumn="0" w:noHBand="1" w:noVBand="1"/>
      </w:tblPr>
      <w:tblGrid>
        <w:gridCol w:w="1665"/>
        <w:gridCol w:w="1560"/>
        <w:gridCol w:w="4770"/>
        <w:gridCol w:w="2820"/>
      </w:tblGrid>
      <w:tr w:rsidR="009C3B01" w14:paraId="6C831024" w14:textId="77777777" w:rsidTr="00D1516D">
        <w:trPr>
          <w:trHeight w:val="785"/>
        </w:trPr>
        <w:tc>
          <w:tcPr>
            <w:tcW w:w="1665" w:type="dxa"/>
            <w:tcBorders>
              <w:top w:val="nil"/>
              <w:left w:val="nil"/>
              <w:bottom w:val="nil"/>
              <w:right w:val="nil"/>
            </w:tcBorders>
            <w:shd w:val="clear" w:color="auto" w:fill="C9DAF8"/>
            <w:tcMar>
              <w:top w:w="100" w:type="dxa"/>
              <w:left w:w="100" w:type="dxa"/>
              <w:bottom w:w="100" w:type="dxa"/>
              <w:right w:w="100" w:type="dxa"/>
            </w:tcMar>
          </w:tcPr>
          <w:p w14:paraId="30DC29B2" w14:textId="77777777" w:rsidR="009C3B01" w:rsidRDefault="00D36887">
            <w:pPr>
              <w:jc w:val="center"/>
              <w:rPr>
                <w:rFonts w:ascii="Arial" w:eastAsia="Arial" w:hAnsi="Arial" w:cs="Arial"/>
                <w:sz w:val="24"/>
                <w:szCs w:val="24"/>
              </w:rPr>
            </w:pPr>
            <w:r>
              <w:rPr>
                <w:rFonts w:ascii="Arial" w:eastAsia="Arial" w:hAnsi="Arial" w:cs="Arial"/>
                <w:b/>
                <w:bCs/>
                <w:sz w:val="24"/>
                <w:szCs w:val="24"/>
              </w:rPr>
              <w:t>Time</w:t>
            </w:r>
          </w:p>
        </w:tc>
        <w:tc>
          <w:tcPr>
            <w:tcW w:w="1560" w:type="dxa"/>
            <w:tcBorders>
              <w:top w:val="nil"/>
              <w:left w:val="nil"/>
              <w:bottom w:val="nil"/>
              <w:right w:val="nil"/>
            </w:tcBorders>
            <w:shd w:val="clear" w:color="auto" w:fill="C9DAF8"/>
            <w:tcMar>
              <w:top w:w="100" w:type="dxa"/>
              <w:left w:w="100" w:type="dxa"/>
              <w:bottom w:w="100" w:type="dxa"/>
              <w:right w:w="100" w:type="dxa"/>
            </w:tcMar>
          </w:tcPr>
          <w:p w14:paraId="093866B6" w14:textId="77777777" w:rsidR="009C3B01" w:rsidRDefault="00D36887">
            <w:pPr>
              <w:jc w:val="center"/>
              <w:rPr>
                <w:rFonts w:ascii="Arial" w:eastAsia="Arial" w:hAnsi="Arial" w:cs="Arial"/>
                <w:sz w:val="24"/>
                <w:szCs w:val="24"/>
              </w:rPr>
            </w:pPr>
            <w:r>
              <w:rPr>
                <w:rFonts w:ascii="Arial" w:eastAsia="Arial" w:hAnsi="Arial" w:cs="Arial"/>
                <w:b/>
                <w:bCs/>
                <w:sz w:val="24"/>
                <w:szCs w:val="24"/>
              </w:rPr>
              <w:t>Session</w:t>
            </w:r>
          </w:p>
        </w:tc>
        <w:tc>
          <w:tcPr>
            <w:tcW w:w="4770" w:type="dxa"/>
            <w:tcBorders>
              <w:top w:val="nil"/>
              <w:left w:val="nil"/>
              <w:bottom w:val="nil"/>
              <w:right w:val="nil"/>
            </w:tcBorders>
            <w:shd w:val="clear" w:color="auto" w:fill="C9DAF8"/>
            <w:tcMar>
              <w:top w:w="100" w:type="dxa"/>
              <w:left w:w="100" w:type="dxa"/>
              <w:bottom w:w="100" w:type="dxa"/>
              <w:right w:w="100" w:type="dxa"/>
            </w:tcMar>
          </w:tcPr>
          <w:p w14:paraId="53C90DD0" w14:textId="77777777" w:rsidR="009C3B01" w:rsidRDefault="00D36887">
            <w:pPr>
              <w:jc w:val="center"/>
              <w:rPr>
                <w:rFonts w:ascii="Arial" w:eastAsia="Arial" w:hAnsi="Arial" w:cs="Arial"/>
                <w:sz w:val="24"/>
                <w:szCs w:val="24"/>
              </w:rPr>
            </w:pPr>
            <w:r>
              <w:rPr>
                <w:rFonts w:ascii="Arial" w:eastAsia="Arial" w:hAnsi="Arial" w:cs="Arial"/>
                <w:b/>
                <w:bCs/>
                <w:sz w:val="24"/>
                <w:szCs w:val="24"/>
              </w:rPr>
              <w:t>Speaker(s) / Details</w:t>
            </w:r>
          </w:p>
        </w:tc>
        <w:tc>
          <w:tcPr>
            <w:tcW w:w="2820" w:type="dxa"/>
            <w:tcBorders>
              <w:top w:val="nil"/>
              <w:left w:val="nil"/>
              <w:bottom w:val="nil"/>
              <w:right w:val="nil"/>
            </w:tcBorders>
            <w:shd w:val="clear" w:color="auto" w:fill="C9DAF8"/>
            <w:tcMar>
              <w:top w:w="100" w:type="dxa"/>
              <w:left w:w="100" w:type="dxa"/>
              <w:bottom w:w="100" w:type="dxa"/>
              <w:right w:w="100" w:type="dxa"/>
            </w:tcMar>
          </w:tcPr>
          <w:p w14:paraId="6323B928" w14:textId="77777777" w:rsidR="009C3B01" w:rsidRDefault="00D36887">
            <w:pPr>
              <w:jc w:val="center"/>
              <w:rPr>
                <w:rFonts w:ascii="Arial" w:eastAsia="Arial" w:hAnsi="Arial" w:cs="Arial"/>
                <w:sz w:val="24"/>
                <w:szCs w:val="24"/>
              </w:rPr>
            </w:pPr>
            <w:r>
              <w:rPr>
                <w:rFonts w:ascii="Arial" w:eastAsia="Arial" w:hAnsi="Arial" w:cs="Arial"/>
                <w:b/>
                <w:bCs/>
                <w:sz w:val="24"/>
                <w:szCs w:val="24"/>
              </w:rPr>
              <w:t>Format / Language</w:t>
            </w:r>
          </w:p>
        </w:tc>
      </w:tr>
      <w:tr w:rsidR="00E82DF3" w14:paraId="2E6D7F96" w14:textId="77777777" w:rsidTr="00D1516D">
        <w:trPr>
          <w:trHeight w:val="1340"/>
        </w:trPr>
        <w:tc>
          <w:tcPr>
            <w:tcW w:w="1665" w:type="dxa"/>
            <w:tcBorders>
              <w:top w:val="nil"/>
              <w:left w:val="nil"/>
              <w:bottom w:val="nil"/>
              <w:right w:val="nil"/>
            </w:tcBorders>
            <w:tcMar>
              <w:top w:w="100" w:type="dxa"/>
              <w:left w:w="100" w:type="dxa"/>
              <w:bottom w:w="100" w:type="dxa"/>
              <w:right w:w="100" w:type="dxa"/>
            </w:tcMar>
          </w:tcPr>
          <w:p w14:paraId="7B0F2265" w14:textId="77777777" w:rsidR="00E82DF3" w:rsidRDefault="00E82DF3" w:rsidP="00E82DF3">
            <w:pPr>
              <w:rPr>
                <w:rFonts w:ascii="Arial" w:eastAsia="Arial" w:hAnsi="Arial" w:cs="Arial"/>
                <w:sz w:val="24"/>
                <w:szCs w:val="24"/>
              </w:rPr>
            </w:pPr>
            <w:r>
              <w:rPr>
                <w:rFonts w:ascii="Arial" w:eastAsia="Arial" w:hAnsi="Arial" w:cs="Arial"/>
                <w:b/>
                <w:bCs/>
                <w:sz w:val="24"/>
                <w:szCs w:val="24"/>
              </w:rPr>
              <w:t>10:00–10:40</w:t>
            </w:r>
          </w:p>
        </w:tc>
        <w:tc>
          <w:tcPr>
            <w:tcW w:w="1560" w:type="dxa"/>
            <w:tcBorders>
              <w:top w:val="nil"/>
              <w:left w:val="nil"/>
              <w:bottom w:val="nil"/>
              <w:right w:val="nil"/>
            </w:tcBorders>
            <w:tcMar>
              <w:top w:w="100" w:type="dxa"/>
              <w:left w:w="100" w:type="dxa"/>
              <w:bottom w:w="100" w:type="dxa"/>
              <w:right w:w="100" w:type="dxa"/>
            </w:tcMar>
          </w:tcPr>
          <w:p w14:paraId="0EA77D7F" w14:textId="77777777" w:rsidR="00E82DF3" w:rsidRDefault="00E82DF3" w:rsidP="00E82DF3">
            <w:pPr>
              <w:rPr>
                <w:rFonts w:ascii="Arial" w:eastAsia="Arial" w:hAnsi="Arial" w:cs="Arial"/>
                <w:sz w:val="24"/>
                <w:szCs w:val="24"/>
              </w:rPr>
            </w:pPr>
            <w:r>
              <w:rPr>
                <w:rFonts w:ascii="Arial" w:eastAsia="Arial" w:hAnsi="Arial" w:cs="Arial"/>
                <w:b/>
                <w:bCs/>
                <w:sz w:val="24"/>
                <w:szCs w:val="24"/>
              </w:rPr>
              <w:t>Keynote Lecture</w:t>
            </w:r>
          </w:p>
        </w:tc>
        <w:tc>
          <w:tcPr>
            <w:tcW w:w="4770" w:type="dxa"/>
            <w:tcBorders>
              <w:top w:val="nil"/>
              <w:left w:val="nil"/>
              <w:bottom w:val="nil"/>
              <w:right w:val="nil"/>
            </w:tcBorders>
            <w:tcMar>
              <w:top w:w="100" w:type="dxa"/>
              <w:left w:w="100" w:type="dxa"/>
              <w:bottom w:w="100" w:type="dxa"/>
              <w:right w:w="100" w:type="dxa"/>
            </w:tcMar>
          </w:tcPr>
          <w:p w14:paraId="4A862DE7" w14:textId="77777777" w:rsidR="00E82DF3" w:rsidRDefault="00E82DF3" w:rsidP="00E82DF3">
            <w:pPr>
              <w:rPr>
                <w:rFonts w:ascii="Arial" w:eastAsia="Arial" w:hAnsi="Arial" w:cs="Arial"/>
                <w:sz w:val="24"/>
                <w:szCs w:val="24"/>
              </w:rPr>
            </w:pPr>
            <w:r>
              <w:rPr>
                <w:rFonts w:ascii="Arial" w:eastAsia="Arial" w:hAnsi="Arial" w:cs="Arial"/>
                <w:b/>
                <w:bCs/>
                <w:sz w:val="24"/>
                <w:szCs w:val="24"/>
              </w:rPr>
              <w:t>Peer Supervision as Psychosocial Support for Mental Health Professionals in War and Crisis Settings</w:t>
            </w:r>
            <w:r>
              <w:rPr>
                <w:rFonts w:ascii="Arial" w:eastAsia="Arial" w:hAnsi="Arial" w:cs="Arial"/>
                <w:sz w:val="24"/>
                <w:szCs w:val="24"/>
              </w:rPr>
              <w:t xml:space="preserve"> — Sharipha Rzayeva, Psychologist, Tartu Counselling Centre, University of Tartu, Estonia</w:t>
            </w:r>
          </w:p>
        </w:tc>
        <w:tc>
          <w:tcPr>
            <w:tcW w:w="2820" w:type="dxa"/>
            <w:tcBorders>
              <w:top w:val="nil"/>
              <w:left w:val="nil"/>
              <w:bottom w:val="nil"/>
              <w:right w:val="nil"/>
            </w:tcBorders>
            <w:tcMar>
              <w:top w:w="100" w:type="dxa"/>
              <w:left w:w="100" w:type="dxa"/>
              <w:bottom w:w="100" w:type="dxa"/>
              <w:right w:w="100" w:type="dxa"/>
            </w:tcMar>
          </w:tcPr>
          <w:p w14:paraId="34E72BD6" w14:textId="77777777" w:rsidR="00E82DF3" w:rsidRDefault="00E82DF3" w:rsidP="00E82DF3">
            <w:pPr>
              <w:pBdr>
                <w:top w:val="nil"/>
                <w:left w:val="nil"/>
                <w:bottom w:val="nil"/>
                <w:right w:val="nil"/>
                <w:between w:val="nil"/>
              </w:pBdr>
              <w:rPr>
                <w:rFonts w:ascii="Arial" w:eastAsia="Arial" w:hAnsi="Arial" w:cs="Arial"/>
                <w:sz w:val="24"/>
                <w:szCs w:val="24"/>
                <w:lang w:val="uk-UA"/>
              </w:rPr>
            </w:pPr>
            <w:r>
              <w:rPr>
                <w:rFonts w:ascii="Arial" w:eastAsia="Arial" w:hAnsi="Arial" w:cs="Arial"/>
                <w:sz w:val="24"/>
                <w:szCs w:val="24"/>
              </w:rPr>
              <w:t>Hybrid / English with Ukrainian translation</w:t>
            </w:r>
          </w:p>
          <w:p w14:paraId="23898065" w14:textId="77777777" w:rsidR="001778F3" w:rsidRDefault="001778F3" w:rsidP="001778F3">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Zoom link:</w:t>
            </w:r>
          </w:p>
          <w:p w14:paraId="50C329BC" w14:textId="77777777" w:rsidR="001778F3" w:rsidRDefault="0010498D" w:rsidP="001778F3">
            <w:pPr>
              <w:pBdr>
                <w:top w:val="nil"/>
                <w:left w:val="nil"/>
                <w:bottom w:val="nil"/>
                <w:right w:val="nil"/>
                <w:between w:val="nil"/>
              </w:pBdr>
              <w:rPr>
                <w:rStyle w:val="afff0"/>
                <w:rFonts w:ascii="Arial" w:eastAsia="Arial" w:hAnsi="Arial" w:cs="Arial"/>
                <w:sz w:val="24"/>
                <w:szCs w:val="24"/>
              </w:rPr>
            </w:pPr>
            <w:hyperlink r:id="rId25" w:tgtFrame="_blank" w:history="1">
              <w:r w:rsidR="001778F3" w:rsidRPr="003855CD">
                <w:rPr>
                  <w:rStyle w:val="afff0"/>
                  <w:rFonts w:ascii="Arial" w:eastAsia="Arial" w:hAnsi="Arial" w:cs="Arial"/>
                  <w:sz w:val="24"/>
                  <w:szCs w:val="24"/>
                </w:rPr>
                <w:t>https://us02web.zoom.us/j/83286181094?pwd=9zGTpWRKpMHZiyYBIiub9OB4zU7rfr.1</w:t>
              </w:r>
            </w:hyperlink>
          </w:p>
          <w:p w14:paraId="6A24F82C" w14:textId="77777777" w:rsidR="00695DAB" w:rsidRPr="00ED517D" w:rsidRDefault="00695DAB" w:rsidP="00695DAB">
            <w:pPr>
              <w:pBdr>
                <w:top w:val="nil"/>
                <w:left w:val="nil"/>
                <w:bottom w:val="nil"/>
                <w:right w:val="nil"/>
                <w:between w:val="nil"/>
              </w:pBdr>
              <w:rPr>
                <w:rFonts w:ascii="Arial" w:hAnsi="Arial" w:cs="Arial"/>
                <w:i/>
                <w:color w:val="222222"/>
                <w:sz w:val="24"/>
                <w:szCs w:val="24"/>
                <w:shd w:val="clear" w:color="auto" w:fill="FFFFFF"/>
              </w:rPr>
            </w:pPr>
            <w:r w:rsidRPr="00ED517D">
              <w:rPr>
                <w:rFonts w:ascii="Arial" w:hAnsi="Arial" w:cs="Arial"/>
                <w:i/>
                <w:color w:val="222222"/>
                <w:sz w:val="24"/>
                <w:szCs w:val="24"/>
                <w:shd w:val="clear" w:color="auto" w:fill="FFFFFF"/>
              </w:rPr>
              <w:t>Meeting ID: 832 8618 1094</w:t>
            </w:r>
          </w:p>
          <w:p w14:paraId="189BDCAC" w14:textId="0062FB55" w:rsidR="00695DAB" w:rsidRPr="001778F3" w:rsidRDefault="00695DAB" w:rsidP="00695DAB">
            <w:pPr>
              <w:pBdr>
                <w:top w:val="nil"/>
                <w:left w:val="nil"/>
                <w:bottom w:val="nil"/>
                <w:right w:val="nil"/>
                <w:between w:val="nil"/>
              </w:pBdr>
              <w:rPr>
                <w:rFonts w:ascii="Arial" w:eastAsia="Arial" w:hAnsi="Arial" w:cs="Arial"/>
                <w:sz w:val="24"/>
                <w:szCs w:val="24"/>
                <w:lang w:val="uk-UA"/>
              </w:rPr>
            </w:pPr>
            <w:r w:rsidRPr="00ED517D">
              <w:rPr>
                <w:rFonts w:ascii="Arial" w:hAnsi="Arial" w:cs="Arial"/>
                <w:i/>
                <w:color w:val="222222"/>
                <w:sz w:val="24"/>
                <w:szCs w:val="24"/>
                <w:shd w:val="clear" w:color="auto" w:fill="FFFFFF"/>
              </w:rPr>
              <w:t>Passcode: 998682</w:t>
            </w:r>
          </w:p>
        </w:tc>
      </w:tr>
      <w:tr w:rsidR="00E82DF3" w:rsidRPr="00CD0C7C" w14:paraId="2B5563C0" w14:textId="77777777" w:rsidTr="00D1516D">
        <w:trPr>
          <w:trHeight w:val="1340"/>
        </w:trPr>
        <w:tc>
          <w:tcPr>
            <w:tcW w:w="1665" w:type="dxa"/>
            <w:tcBorders>
              <w:top w:val="nil"/>
              <w:left w:val="nil"/>
              <w:bottom w:val="nil"/>
              <w:right w:val="nil"/>
            </w:tcBorders>
            <w:tcMar>
              <w:top w:w="100" w:type="dxa"/>
              <w:left w:w="100" w:type="dxa"/>
              <w:bottom w:w="100" w:type="dxa"/>
              <w:right w:w="100" w:type="dxa"/>
            </w:tcMar>
          </w:tcPr>
          <w:p w14:paraId="39C473CF" w14:textId="77777777" w:rsidR="00E82DF3" w:rsidRDefault="00E82DF3" w:rsidP="00E82DF3">
            <w:pPr>
              <w:rPr>
                <w:rFonts w:ascii="Arial" w:eastAsia="Arial" w:hAnsi="Arial" w:cs="Arial"/>
                <w:sz w:val="24"/>
                <w:szCs w:val="24"/>
              </w:rPr>
            </w:pPr>
            <w:r>
              <w:rPr>
                <w:rFonts w:ascii="Arial" w:eastAsia="Arial" w:hAnsi="Arial" w:cs="Arial"/>
                <w:b/>
                <w:bCs/>
                <w:sz w:val="24"/>
                <w:szCs w:val="24"/>
              </w:rPr>
              <w:t>10:45–11:15</w:t>
            </w:r>
          </w:p>
        </w:tc>
        <w:tc>
          <w:tcPr>
            <w:tcW w:w="1560" w:type="dxa"/>
            <w:tcBorders>
              <w:top w:val="nil"/>
              <w:left w:val="nil"/>
              <w:bottom w:val="nil"/>
              <w:right w:val="nil"/>
            </w:tcBorders>
            <w:tcMar>
              <w:top w:w="100" w:type="dxa"/>
              <w:left w:w="100" w:type="dxa"/>
              <w:bottom w:w="100" w:type="dxa"/>
              <w:right w:w="100" w:type="dxa"/>
            </w:tcMar>
          </w:tcPr>
          <w:p w14:paraId="409BAFA1" w14:textId="77777777" w:rsidR="00E82DF3" w:rsidRDefault="00E82DF3" w:rsidP="00E82DF3">
            <w:pPr>
              <w:rPr>
                <w:rFonts w:ascii="Arial" w:eastAsia="Arial" w:hAnsi="Arial" w:cs="Arial"/>
                <w:sz w:val="24"/>
                <w:szCs w:val="24"/>
              </w:rPr>
            </w:pPr>
            <w:r>
              <w:rPr>
                <w:rFonts w:ascii="Arial" w:eastAsia="Arial" w:hAnsi="Arial" w:cs="Arial"/>
                <w:b/>
                <w:bCs/>
                <w:sz w:val="24"/>
                <w:szCs w:val="24"/>
              </w:rPr>
              <w:t>Keynote Lecture</w:t>
            </w:r>
          </w:p>
        </w:tc>
        <w:tc>
          <w:tcPr>
            <w:tcW w:w="4770" w:type="dxa"/>
            <w:tcBorders>
              <w:top w:val="nil"/>
              <w:left w:val="nil"/>
              <w:bottom w:val="nil"/>
              <w:right w:val="nil"/>
            </w:tcBorders>
            <w:tcMar>
              <w:top w:w="100" w:type="dxa"/>
              <w:left w:w="100" w:type="dxa"/>
              <w:bottom w:w="100" w:type="dxa"/>
              <w:right w:w="100" w:type="dxa"/>
            </w:tcMar>
          </w:tcPr>
          <w:p w14:paraId="2FAD8EC1" w14:textId="77777777" w:rsidR="00E82DF3" w:rsidRDefault="00E82DF3" w:rsidP="00E82DF3">
            <w:pPr>
              <w:rPr>
                <w:rFonts w:ascii="Arial" w:eastAsia="Arial" w:hAnsi="Arial" w:cs="Arial"/>
                <w:sz w:val="24"/>
                <w:szCs w:val="24"/>
              </w:rPr>
            </w:pPr>
            <w:r>
              <w:rPr>
                <w:rFonts w:ascii="Arial" w:eastAsia="Arial" w:hAnsi="Arial" w:cs="Arial"/>
                <w:b/>
                <w:bCs/>
                <w:sz w:val="24"/>
                <w:szCs w:val="24"/>
              </w:rPr>
              <w:t>Jean Monnet Project: “Socio-Psychological Aspects of European Values under Martial Law in Ukraine”</w:t>
            </w:r>
            <w:r>
              <w:rPr>
                <w:rFonts w:ascii="Arial" w:eastAsia="Arial" w:hAnsi="Arial" w:cs="Arial"/>
                <w:sz w:val="24"/>
                <w:szCs w:val="24"/>
              </w:rPr>
              <w:t xml:space="preserve"> — Oxana Bayer, PhD, Associate Professor, Alfred Nobel University, Dnipro</w:t>
            </w:r>
          </w:p>
        </w:tc>
        <w:tc>
          <w:tcPr>
            <w:tcW w:w="2820" w:type="dxa"/>
            <w:tcBorders>
              <w:top w:val="nil"/>
              <w:left w:val="nil"/>
              <w:bottom w:val="nil"/>
              <w:right w:val="nil"/>
            </w:tcBorders>
            <w:tcMar>
              <w:top w:w="100" w:type="dxa"/>
              <w:left w:w="100" w:type="dxa"/>
              <w:bottom w:w="100" w:type="dxa"/>
              <w:right w:w="100" w:type="dxa"/>
            </w:tcMar>
          </w:tcPr>
          <w:p w14:paraId="7065BD02" w14:textId="77777777" w:rsidR="00E82DF3" w:rsidRDefault="00E82DF3" w:rsidP="00E82DF3">
            <w:pPr>
              <w:pBdr>
                <w:top w:val="nil"/>
                <w:left w:val="nil"/>
                <w:bottom w:val="nil"/>
                <w:right w:val="nil"/>
                <w:between w:val="nil"/>
              </w:pBdr>
              <w:rPr>
                <w:rFonts w:ascii="Arial" w:eastAsia="Arial" w:hAnsi="Arial" w:cs="Arial"/>
                <w:sz w:val="24"/>
                <w:szCs w:val="24"/>
                <w:lang w:val="uk-UA"/>
              </w:rPr>
            </w:pPr>
            <w:r>
              <w:rPr>
                <w:rFonts w:ascii="Arial" w:eastAsia="Arial" w:hAnsi="Arial" w:cs="Arial"/>
                <w:sz w:val="24"/>
                <w:szCs w:val="24"/>
              </w:rPr>
              <w:t>Hybrid / English with Ukrainian translation</w:t>
            </w:r>
          </w:p>
          <w:p w14:paraId="304A3EBB" w14:textId="43AF971A" w:rsidR="001778F3" w:rsidRPr="001778F3" w:rsidRDefault="0010498D" w:rsidP="001778F3">
            <w:pPr>
              <w:pBdr>
                <w:top w:val="nil"/>
                <w:left w:val="nil"/>
                <w:bottom w:val="nil"/>
                <w:right w:val="nil"/>
                <w:between w:val="nil"/>
              </w:pBdr>
              <w:rPr>
                <w:rFonts w:ascii="Arial" w:eastAsia="Arial" w:hAnsi="Arial" w:cs="Arial"/>
                <w:sz w:val="24"/>
                <w:szCs w:val="24"/>
                <w:lang w:val="uk-UA"/>
              </w:rPr>
            </w:pPr>
            <w:hyperlink r:id="rId26" w:tgtFrame="_blank" w:history="1">
              <w:r w:rsidR="001778F3" w:rsidRPr="003855CD">
                <w:rPr>
                  <w:rStyle w:val="afff0"/>
                  <w:rFonts w:ascii="Arial" w:eastAsia="Arial" w:hAnsi="Arial" w:cs="Arial"/>
                  <w:sz w:val="24"/>
                  <w:szCs w:val="24"/>
                </w:rPr>
                <w:t>https</w:t>
              </w:r>
              <w:r w:rsidR="001778F3" w:rsidRPr="00CD0C7C">
                <w:rPr>
                  <w:rStyle w:val="afff0"/>
                  <w:rFonts w:ascii="Arial" w:eastAsia="Arial" w:hAnsi="Arial" w:cs="Arial"/>
                  <w:sz w:val="24"/>
                  <w:szCs w:val="24"/>
                  <w:lang w:val="uk-UA"/>
                </w:rPr>
                <w:t>://</w:t>
              </w:r>
              <w:r w:rsidR="001778F3" w:rsidRPr="003855CD">
                <w:rPr>
                  <w:rStyle w:val="afff0"/>
                  <w:rFonts w:ascii="Arial" w:eastAsia="Arial" w:hAnsi="Arial" w:cs="Arial"/>
                  <w:sz w:val="24"/>
                  <w:szCs w:val="24"/>
                </w:rPr>
                <w:t>us</w:t>
              </w:r>
              <w:r w:rsidR="001778F3" w:rsidRPr="00CD0C7C">
                <w:rPr>
                  <w:rStyle w:val="afff0"/>
                  <w:rFonts w:ascii="Arial" w:eastAsia="Arial" w:hAnsi="Arial" w:cs="Arial"/>
                  <w:sz w:val="24"/>
                  <w:szCs w:val="24"/>
                  <w:lang w:val="uk-UA"/>
                </w:rPr>
                <w:t>02</w:t>
              </w:r>
              <w:r w:rsidR="001778F3" w:rsidRPr="003855CD">
                <w:rPr>
                  <w:rStyle w:val="afff0"/>
                  <w:rFonts w:ascii="Arial" w:eastAsia="Arial" w:hAnsi="Arial" w:cs="Arial"/>
                  <w:sz w:val="24"/>
                  <w:szCs w:val="24"/>
                </w:rPr>
                <w:t>web</w:t>
              </w:r>
              <w:r w:rsidR="001778F3" w:rsidRPr="00CD0C7C">
                <w:rPr>
                  <w:rStyle w:val="afff0"/>
                  <w:rFonts w:ascii="Arial" w:eastAsia="Arial" w:hAnsi="Arial" w:cs="Arial"/>
                  <w:sz w:val="24"/>
                  <w:szCs w:val="24"/>
                  <w:lang w:val="uk-UA"/>
                </w:rPr>
                <w:t>.</w:t>
              </w:r>
              <w:r w:rsidR="001778F3" w:rsidRPr="003855CD">
                <w:rPr>
                  <w:rStyle w:val="afff0"/>
                  <w:rFonts w:ascii="Arial" w:eastAsia="Arial" w:hAnsi="Arial" w:cs="Arial"/>
                  <w:sz w:val="24"/>
                  <w:szCs w:val="24"/>
                </w:rPr>
                <w:t>zoom</w:t>
              </w:r>
              <w:r w:rsidR="001778F3" w:rsidRPr="00CD0C7C">
                <w:rPr>
                  <w:rStyle w:val="afff0"/>
                  <w:rFonts w:ascii="Arial" w:eastAsia="Arial" w:hAnsi="Arial" w:cs="Arial"/>
                  <w:sz w:val="24"/>
                  <w:szCs w:val="24"/>
                  <w:lang w:val="uk-UA"/>
                </w:rPr>
                <w:t>.</w:t>
              </w:r>
              <w:r w:rsidR="001778F3" w:rsidRPr="003855CD">
                <w:rPr>
                  <w:rStyle w:val="afff0"/>
                  <w:rFonts w:ascii="Arial" w:eastAsia="Arial" w:hAnsi="Arial" w:cs="Arial"/>
                  <w:sz w:val="24"/>
                  <w:szCs w:val="24"/>
                </w:rPr>
                <w:t>us</w:t>
              </w:r>
              <w:r w:rsidR="001778F3" w:rsidRPr="00CD0C7C">
                <w:rPr>
                  <w:rStyle w:val="afff0"/>
                  <w:rFonts w:ascii="Arial" w:eastAsia="Arial" w:hAnsi="Arial" w:cs="Arial"/>
                  <w:sz w:val="24"/>
                  <w:szCs w:val="24"/>
                  <w:lang w:val="uk-UA"/>
                </w:rPr>
                <w:t>/</w:t>
              </w:r>
              <w:r w:rsidR="001778F3" w:rsidRPr="003855CD">
                <w:rPr>
                  <w:rStyle w:val="afff0"/>
                  <w:rFonts w:ascii="Arial" w:eastAsia="Arial" w:hAnsi="Arial" w:cs="Arial"/>
                  <w:sz w:val="24"/>
                  <w:szCs w:val="24"/>
                </w:rPr>
                <w:t>j</w:t>
              </w:r>
              <w:r w:rsidR="001778F3" w:rsidRPr="00CD0C7C">
                <w:rPr>
                  <w:rStyle w:val="afff0"/>
                  <w:rFonts w:ascii="Arial" w:eastAsia="Arial" w:hAnsi="Arial" w:cs="Arial"/>
                  <w:sz w:val="24"/>
                  <w:szCs w:val="24"/>
                  <w:lang w:val="uk-UA"/>
                </w:rPr>
                <w:t>/83286181094?</w:t>
              </w:r>
              <w:r w:rsidR="001778F3" w:rsidRPr="003855CD">
                <w:rPr>
                  <w:rStyle w:val="afff0"/>
                  <w:rFonts w:ascii="Arial" w:eastAsia="Arial" w:hAnsi="Arial" w:cs="Arial"/>
                  <w:sz w:val="24"/>
                  <w:szCs w:val="24"/>
                </w:rPr>
                <w:t>pwd</w:t>
              </w:r>
              <w:r w:rsidR="001778F3" w:rsidRPr="00CD0C7C">
                <w:rPr>
                  <w:rStyle w:val="afff0"/>
                  <w:rFonts w:ascii="Arial" w:eastAsia="Arial" w:hAnsi="Arial" w:cs="Arial"/>
                  <w:sz w:val="24"/>
                  <w:szCs w:val="24"/>
                  <w:lang w:val="uk-UA"/>
                </w:rPr>
                <w:t>=9</w:t>
              </w:r>
              <w:r w:rsidR="001778F3" w:rsidRPr="003855CD">
                <w:rPr>
                  <w:rStyle w:val="afff0"/>
                  <w:rFonts w:ascii="Arial" w:eastAsia="Arial" w:hAnsi="Arial" w:cs="Arial"/>
                  <w:sz w:val="24"/>
                  <w:szCs w:val="24"/>
                </w:rPr>
                <w:t>zGTpWRKpMHZiyYBIiub</w:t>
              </w:r>
              <w:r w:rsidR="001778F3" w:rsidRPr="00CD0C7C">
                <w:rPr>
                  <w:rStyle w:val="afff0"/>
                  <w:rFonts w:ascii="Arial" w:eastAsia="Arial" w:hAnsi="Arial" w:cs="Arial"/>
                  <w:sz w:val="24"/>
                  <w:szCs w:val="24"/>
                  <w:lang w:val="uk-UA"/>
                </w:rPr>
                <w:t>9</w:t>
              </w:r>
              <w:r w:rsidR="001778F3" w:rsidRPr="003855CD">
                <w:rPr>
                  <w:rStyle w:val="afff0"/>
                  <w:rFonts w:ascii="Arial" w:eastAsia="Arial" w:hAnsi="Arial" w:cs="Arial"/>
                  <w:sz w:val="24"/>
                  <w:szCs w:val="24"/>
                </w:rPr>
                <w:t>OB</w:t>
              </w:r>
              <w:r w:rsidR="001778F3" w:rsidRPr="00CD0C7C">
                <w:rPr>
                  <w:rStyle w:val="afff0"/>
                  <w:rFonts w:ascii="Arial" w:eastAsia="Arial" w:hAnsi="Arial" w:cs="Arial"/>
                  <w:sz w:val="24"/>
                  <w:szCs w:val="24"/>
                  <w:lang w:val="uk-UA"/>
                </w:rPr>
                <w:t>4</w:t>
              </w:r>
              <w:r w:rsidR="001778F3" w:rsidRPr="003855CD">
                <w:rPr>
                  <w:rStyle w:val="afff0"/>
                  <w:rFonts w:ascii="Arial" w:eastAsia="Arial" w:hAnsi="Arial" w:cs="Arial"/>
                  <w:sz w:val="24"/>
                  <w:szCs w:val="24"/>
                </w:rPr>
                <w:t>zU</w:t>
              </w:r>
              <w:r w:rsidR="001778F3" w:rsidRPr="00CD0C7C">
                <w:rPr>
                  <w:rStyle w:val="afff0"/>
                  <w:rFonts w:ascii="Arial" w:eastAsia="Arial" w:hAnsi="Arial" w:cs="Arial"/>
                  <w:sz w:val="24"/>
                  <w:szCs w:val="24"/>
                  <w:lang w:val="uk-UA"/>
                </w:rPr>
                <w:t>7</w:t>
              </w:r>
              <w:r w:rsidR="001778F3" w:rsidRPr="003855CD">
                <w:rPr>
                  <w:rStyle w:val="afff0"/>
                  <w:rFonts w:ascii="Arial" w:eastAsia="Arial" w:hAnsi="Arial" w:cs="Arial"/>
                  <w:sz w:val="24"/>
                  <w:szCs w:val="24"/>
                </w:rPr>
                <w:t>rfr</w:t>
              </w:r>
              <w:r w:rsidR="001778F3" w:rsidRPr="00CD0C7C">
                <w:rPr>
                  <w:rStyle w:val="afff0"/>
                  <w:rFonts w:ascii="Arial" w:eastAsia="Arial" w:hAnsi="Arial" w:cs="Arial"/>
                  <w:sz w:val="24"/>
                  <w:szCs w:val="24"/>
                  <w:lang w:val="uk-UA"/>
                </w:rPr>
                <w:t>.1</w:t>
              </w:r>
            </w:hyperlink>
          </w:p>
        </w:tc>
      </w:tr>
      <w:tr w:rsidR="00E82DF3" w14:paraId="55C85862" w14:textId="77777777" w:rsidTr="00D1516D">
        <w:trPr>
          <w:trHeight w:val="785"/>
        </w:trPr>
        <w:tc>
          <w:tcPr>
            <w:tcW w:w="1665" w:type="dxa"/>
            <w:tcBorders>
              <w:top w:val="nil"/>
              <w:left w:val="nil"/>
              <w:bottom w:val="nil"/>
              <w:right w:val="nil"/>
            </w:tcBorders>
            <w:tcMar>
              <w:top w:w="100" w:type="dxa"/>
              <w:left w:w="100" w:type="dxa"/>
              <w:bottom w:w="100" w:type="dxa"/>
              <w:right w:w="100" w:type="dxa"/>
            </w:tcMar>
          </w:tcPr>
          <w:p w14:paraId="05E09219" w14:textId="77777777" w:rsidR="00E82DF3" w:rsidRDefault="00E82DF3" w:rsidP="00E82DF3">
            <w:pPr>
              <w:rPr>
                <w:rFonts w:ascii="Arial" w:eastAsia="Arial" w:hAnsi="Arial" w:cs="Arial"/>
                <w:sz w:val="24"/>
                <w:szCs w:val="24"/>
              </w:rPr>
            </w:pPr>
            <w:r>
              <w:rPr>
                <w:rFonts w:ascii="Arial" w:eastAsia="Arial" w:hAnsi="Arial" w:cs="Arial"/>
                <w:b/>
                <w:bCs/>
                <w:sz w:val="24"/>
                <w:szCs w:val="24"/>
              </w:rPr>
              <w:t>11:15–11:30</w:t>
            </w:r>
          </w:p>
        </w:tc>
        <w:tc>
          <w:tcPr>
            <w:tcW w:w="6330" w:type="dxa"/>
            <w:gridSpan w:val="2"/>
            <w:tcBorders>
              <w:top w:val="nil"/>
              <w:left w:val="nil"/>
              <w:bottom w:val="nil"/>
              <w:right w:val="nil"/>
            </w:tcBorders>
            <w:tcMar>
              <w:top w:w="100" w:type="dxa"/>
              <w:left w:w="100" w:type="dxa"/>
              <w:bottom w:w="100" w:type="dxa"/>
              <w:right w:w="100" w:type="dxa"/>
            </w:tcMar>
          </w:tcPr>
          <w:p w14:paraId="1351784A" w14:textId="77777777" w:rsidR="00E82DF3" w:rsidRDefault="00E82DF3" w:rsidP="00E82DF3">
            <w:pPr>
              <w:rPr>
                <w:rFonts w:ascii="Arial" w:eastAsia="Arial" w:hAnsi="Arial" w:cs="Arial"/>
                <w:sz w:val="24"/>
                <w:szCs w:val="24"/>
              </w:rPr>
            </w:pPr>
            <w:r>
              <w:rPr>
                <w:rFonts w:ascii="Arial" w:eastAsia="Arial" w:hAnsi="Arial" w:cs="Arial"/>
                <w:b/>
                <w:bCs/>
                <w:sz w:val="24"/>
                <w:szCs w:val="24"/>
              </w:rPr>
              <w:t>Coffee Break</w:t>
            </w:r>
          </w:p>
        </w:tc>
        <w:tc>
          <w:tcPr>
            <w:tcW w:w="2820" w:type="dxa"/>
            <w:tcBorders>
              <w:top w:val="nil"/>
              <w:left w:val="nil"/>
              <w:bottom w:val="nil"/>
              <w:right w:val="nil"/>
            </w:tcBorders>
            <w:tcMar>
              <w:top w:w="100" w:type="dxa"/>
              <w:left w:w="100" w:type="dxa"/>
              <w:bottom w:w="100" w:type="dxa"/>
              <w:right w:w="100" w:type="dxa"/>
            </w:tcMar>
          </w:tcPr>
          <w:p w14:paraId="378072FE" w14:textId="77777777" w:rsidR="00E82DF3" w:rsidRDefault="00E82DF3" w:rsidP="00E82DF3">
            <w:pPr>
              <w:rPr>
                <w:rFonts w:ascii="Arial" w:eastAsia="Arial" w:hAnsi="Arial" w:cs="Arial"/>
                <w:sz w:val="24"/>
                <w:szCs w:val="24"/>
              </w:rPr>
            </w:pPr>
          </w:p>
        </w:tc>
      </w:tr>
      <w:tr w:rsidR="00E82DF3" w14:paraId="76889468" w14:textId="77777777">
        <w:trPr>
          <w:trHeight w:val="785"/>
        </w:trPr>
        <w:tc>
          <w:tcPr>
            <w:tcW w:w="10815" w:type="dxa"/>
            <w:gridSpan w:val="4"/>
            <w:tcBorders>
              <w:top w:val="nil"/>
              <w:left w:val="nil"/>
              <w:bottom w:val="nil"/>
              <w:right w:val="nil"/>
            </w:tcBorders>
            <w:shd w:val="clear" w:color="auto" w:fill="C9DAF8"/>
            <w:tcMar>
              <w:top w:w="100" w:type="dxa"/>
              <w:left w:w="100" w:type="dxa"/>
              <w:bottom w:w="100" w:type="dxa"/>
              <w:right w:w="100" w:type="dxa"/>
            </w:tcMar>
          </w:tcPr>
          <w:p w14:paraId="01F386D7" w14:textId="77777777" w:rsidR="00E82DF3" w:rsidRDefault="00E82DF3" w:rsidP="00E82DF3">
            <w:pPr>
              <w:jc w:val="center"/>
              <w:rPr>
                <w:rFonts w:ascii="Arial" w:eastAsia="Arial" w:hAnsi="Arial" w:cs="Arial"/>
                <w:b/>
                <w:bCs/>
                <w:sz w:val="24"/>
                <w:szCs w:val="24"/>
              </w:rPr>
            </w:pPr>
            <w:r>
              <w:rPr>
                <w:rFonts w:ascii="Arial" w:eastAsia="Arial" w:hAnsi="Arial" w:cs="Arial"/>
                <w:b/>
                <w:bCs/>
                <w:sz w:val="24"/>
                <w:szCs w:val="24"/>
              </w:rPr>
              <w:t>Parallel BURN workshops</w:t>
            </w:r>
          </w:p>
        </w:tc>
      </w:tr>
      <w:tr w:rsidR="00E82DF3" w:rsidRPr="00695DAB" w14:paraId="021C1F8C" w14:textId="77777777" w:rsidTr="00D1516D">
        <w:trPr>
          <w:trHeight w:val="1625"/>
        </w:trPr>
        <w:tc>
          <w:tcPr>
            <w:tcW w:w="1665" w:type="dxa"/>
            <w:tcBorders>
              <w:top w:val="nil"/>
              <w:left w:val="nil"/>
              <w:bottom w:val="nil"/>
              <w:right w:val="nil"/>
            </w:tcBorders>
            <w:tcMar>
              <w:top w:w="100" w:type="dxa"/>
              <w:left w:w="100" w:type="dxa"/>
              <w:bottom w:w="100" w:type="dxa"/>
              <w:right w:w="100" w:type="dxa"/>
            </w:tcMar>
          </w:tcPr>
          <w:p w14:paraId="70B263B9" w14:textId="77777777" w:rsidR="00E82DF3" w:rsidRDefault="00E82DF3" w:rsidP="00E82DF3">
            <w:pPr>
              <w:rPr>
                <w:rFonts w:ascii="Arial" w:eastAsia="Arial" w:hAnsi="Arial" w:cs="Arial"/>
                <w:sz w:val="24"/>
                <w:szCs w:val="24"/>
              </w:rPr>
            </w:pPr>
            <w:r>
              <w:rPr>
                <w:rFonts w:ascii="Arial" w:eastAsia="Arial" w:hAnsi="Arial" w:cs="Arial"/>
                <w:b/>
                <w:bCs/>
                <w:sz w:val="24"/>
                <w:szCs w:val="24"/>
              </w:rPr>
              <w:lastRenderedPageBreak/>
              <w:t>11:30–12:30</w:t>
            </w:r>
          </w:p>
        </w:tc>
        <w:tc>
          <w:tcPr>
            <w:tcW w:w="1560" w:type="dxa"/>
            <w:tcBorders>
              <w:top w:val="nil"/>
              <w:left w:val="nil"/>
              <w:bottom w:val="nil"/>
              <w:right w:val="nil"/>
            </w:tcBorders>
            <w:tcMar>
              <w:top w:w="100" w:type="dxa"/>
              <w:left w:w="100" w:type="dxa"/>
              <w:bottom w:w="100" w:type="dxa"/>
              <w:right w:w="100" w:type="dxa"/>
            </w:tcMar>
          </w:tcPr>
          <w:p w14:paraId="06A8B06A" w14:textId="77777777" w:rsidR="00E82DF3" w:rsidRDefault="00E82DF3" w:rsidP="00E82DF3">
            <w:pPr>
              <w:rPr>
                <w:rFonts w:ascii="Arial" w:eastAsia="Arial" w:hAnsi="Arial" w:cs="Arial"/>
                <w:sz w:val="24"/>
                <w:szCs w:val="24"/>
              </w:rPr>
            </w:pPr>
            <w:r>
              <w:rPr>
                <w:rFonts w:ascii="Arial" w:eastAsia="Arial" w:hAnsi="Arial" w:cs="Arial"/>
                <w:b/>
                <w:bCs/>
                <w:sz w:val="24"/>
                <w:szCs w:val="24"/>
              </w:rPr>
              <w:t>Parallel Workshop A</w:t>
            </w:r>
          </w:p>
        </w:tc>
        <w:tc>
          <w:tcPr>
            <w:tcW w:w="4770" w:type="dxa"/>
            <w:tcBorders>
              <w:top w:val="nil"/>
              <w:left w:val="nil"/>
              <w:bottom w:val="nil"/>
              <w:right w:val="nil"/>
            </w:tcBorders>
            <w:tcMar>
              <w:top w:w="100" w:type="dxa"/>
              <w:left w:w="100" w:type="dxa"/>
              <w:bottom w:w="100" w:type="dxa"/>
              <w:right w:w="100" w:type="dxa"/>
            </w:tcMar>
          </w:tcPr>
          <w:p w14:paraId="10847DE5" w14:textId="77777777" w:rsidR="00E82DF3" w:rsidRDefault="00E82DF3" w:rsidP="00E82DF3">
            <w:pPr>
              <w:rPr>
                <w:rFonts w:ascii="Arial" w:eastAsia="Arial" w:hAnsi="Arial" w:cs="Arial"/>
                <w:sz w:val="24"/>
                <w:szCs w:val="24"/>
              </w:rPr>
            </w:pPr>
            <w:r>
              <w:rPr>
                <w:rFonts w:ascii="Arial" w:eastAsia="Arial" w:hAnsi="Arial" w:cs="Arial"/>
                <w:i/>
                <w:iCs/>
                <w:sz w:val="24"/>
                <w:szCs w:val="24"/>
              </w:rPr>
              <w:t>“Eye of the Storm”: A Guided Self-Help and Psychological Intervention Programme for Reducing the Effects of Chronic Stress on the Sexual Health of AFAB Individuals</w:t>
            </w:r>
            <w:r>
              <w:rPr>
                <w:rFonts w:ascii="Arial" w:eastAsia="Arial" w:hAnsi="Arial" w:cs="Arial"/>
                <w:sz w:val="24"/>
                <w:szCs w:val="24"/>
              </w:rPr>
              <w:t xml:space="preserve"> — Olena Charkina &amp; Yelyzaveta Sovenko</w:t>
            </w:r>
          </w:p>
        </w:tc>
        <w:tc>
          <w:tcPr>
            <w:tcW w:w="2820" w:type="dxa"/>
            <w:tcBorders>
              <w:top w:val="nil"/>
              <w:left w:val="nil"/>
              <w:bottom w:val="nil"/>
              <w:right w:val="nil"/>
            </w:tcBorders>
            <w:tcMar>
              <w:top w:w="100" w:type="dxa"/>
              <w:left w:w="100" w:type="dxa"/>
              <w:bottom w:w="100" w:type="dxa"/>
              <w:right w:w="100" w:type="dxa"/>
            </w:tcMar>
          </w:tcPr>
          <w:p w14:paraId="12074C8D" w14:textId="77777777" w:rsidR="00E82DF3" w:rsidRDefault="00E82DF3" w:rsidP="00E82DF3">
            <w:pPr>
              <w:rPr>
                <w:rFonts w:ascii="Arial" w:eastAsia="Arial" w:hAnsi="Arial" w:cs="Arial"/>
                <w:sz w:val="24"/>
                <w:szCs w:val="24"/>
                <w:lang w:val="uk-UA"/>
              </w:rPr>
            </w:pPr>
            <w:r>
              <w:rPr>
                <w:rFonts w:ascii="Arial" w:eastAsia="Arial" w:hAnsi="Arial" w:cs="Arial"/>
                <w:sz w:val="24"/>
                <w:szCs w:val="24"/>
              </w:rPr>
              <w:t>Online / Ukrainian</w:t>
            </w:r>
          </w:p>
          <w:p w14:paraId="45DE7430" w14:textId="4845221F" w:rsidR="00D1516D" w:rsidRPr="00D1516D" w:rsidRDefault="0010498D" w:rsidP="00E82DF3">
            <w:pPr>
              <w:rPr>
                <w:rFonts w:ascii="Arial" w:eastAsia="Arial" w:hAnsi="Arial" w:cs="Arial"/>
                <w:sz w:val="24"/>
                <w:szCs w:val="24"/>
                <w:lang w:val="uk-UA"/>
              </w:rPr>
            </w:pPr>
            <w:hyperlink r:id="rId27" w:history="1">
              <w:r w:rsidR="00D1516D" w:rsidRPr="00D1516D">
                <w:rPr>
                  <w:rStyle w:val="afff0"/>
                  <w:rFonts w:ascii="Arial" w:eastAsia="Arial" w:hAnsi="Arial" w:cs="Arial"/>
                  <w:i/>
                  <w:iCs/>
                  <w:sz w:val="24"/>
                  <w:szCs w:val="24"/>
                  <w:lang w:val="uk-UA"/>
                </w:rPr>
                <w:t>https://us04web.zoom.us/j/4092567381?pwd=sydmKCzyXW2Kgby83dq9ISLejbb7zO.1&amp;omn=75759547678</w:t>
              </w:r>
            </w:hyperlink>
            <w:r w:rsidR="00D1516D" w:rsidRPr="00D1516D">
              <w:rPr>
                <w:rFonts w:ascii="Arial" w:eastAsia="Arial" w:hAnsi="Arial" w:cs="Arial"/>
                <w:i/>
                <w:iCs/>
                <w:sz w:val="24"/>
                <w:szCs w:val="24"/>
                <w:lang w:val="uk-UA"/>
              </w:rPr>
              <w:t xml:space="preserve"> </w:t>
            </w:r>
          </w:p>
        </w:tc>
      </w:tr>
      <w:tr w:rsidR="00E82DF3" w14:paraId="7A33384C" w14:textId="77777777" w:rsidTr="00D1516D">
        <w:trPr>
          <w:trHeight w:val="1070"/>
        </w:trPr>
        <w:tc>
          <w:tcPr>
            <w:tcW w:w="1665" w:type="dxa"/>
            <w:tcBorders>
              <w:top w:val="nil"/>
              <w:left w:val="nil"/>
              <w:bottom w:val="nil"/>
              <w:right w:val="nil"/>
            </w:tcBorders>
            <w:tcMar>
              <w:top w:w="100" w:type="dxa"/>
              <w:left w:w="100" w:type="dxa"/>
              <w:bottom w:w="100" w:type="dxa"/>
              <w:right w:w="100" w:type="dxa"/>
            </w:tcMar>
          </w:tcPr>
          <w:p w14:paraId="0BF2E3A0" w14:textId="77777777" w:rsidR="00E82DF3" w:rsidRDefault="00E82DF3" w:rsidP="00E82DF3">
            <w:pPr>
              <w:rPr>
                <w:rFonts w:ascii="Arial" w:eastAsia="Arial" w:hAnsi="Arial" w:cs="Arial"/>
                <w:sz w:val="24"/>
                <w:szCs w:val="24"/>
              </w:rPr>
            </w:pPr>
            <w:r>
              <w:rPr>
                <w:rFonts w:ascii="Arial" w:eastAsia="Arial" w:hAnsi="Arial" w:cs="Arial"/>
                <w:b/>
                <w:bCs/>
                <w:sz w:val="24"/>
                <w:szCs w:val="24"/>
              </w:rPr>
              <w:t>11:30–12:30</w:t>
            </w:r>
          </w:p>
        </w:tc>
        <w:tc>
          <w:tcPr>
            <w:tcW w:w="1560" w:type="dxa"/>
            <w:tcBorders>
              <w:top w:val="nil"/>
              <w:left w:val="nil"/>
              <w:bottom w:val="nil"/>
              <w:right w:val="nil"/>
            </w:tcBorders>
            <w:tcMar>
              <w:top w:w="100" w:type="dxa"/>
              <w:left w:w="100" w:type="dxa"/>
              <w:bottom w:w="100" w:type="dxa"/>
              <w:right w:w="100" w:type="dxa"/>
            </w:tcMar>
          </w:tcPr>
          <w:p w14:paraId="00133996" w14:textId="77777777" w:rsidR="00E82DF3" w:rsidRDefault="00E82DF3" w:rsidP="00E82DF3">
            <w:pPr>
              <w:rPr>
                <w:rFonts w:ascii="Arial" w:eastAsia="Arial" w:hAnsi="Arial" w:cs="Arial"/>
                <w:sz w:val="24"/>
                <w:szCs w:val="24"/>
              </w:rPr>
            </w:pPr>
            <w:r>
              <w:rPr>
                <w:rFonts w:ascii="Arial" w:eastAsia="Arial" w:hAnsi="Arial" w:cs="Arial"/>
                <w:b/>
                <w:bCs/>
                <w:sz w:val="24"/>
                <w:szCs w:val="24"/>
              </w:rPr>
              <w:t>Parallel Workshop B</w:t>
            </w:r>
          </w:p>
        </w:tc>
        <w:tc>
          <w:tcPr>
            <w:tcW w:w="4770" w:type="dxa"/>
            <w:tcBorders>
              <w:top w:val="nil"/>
              <w:left w:val="nil"/>
              <w:bottom w:val="nil"/>
              <w:right w:val="nil"/>
            </w:tcBorders>
            <w:tcMar>
              <w:top w:w="100" w:type="dxa"/>
              <w:left w:w="100" w:type="dxa"/>
              <w:bottom w:w="100" w:type="dxa"/>
              <w:right w:w="100" w:type="dxa"/>
            </w:tcMar>
          </w:tcPr>
          <w:p w14:paraId="7C94EC65" w14:textId="77777777" w:rsidR="00E82DF3" w:rsidRDefault="00E82DF3" w:rsidP="00E82DF3">
            <w:pPr>
              <w:rPr>
                <w:rFonts w:ascii="Arial" w:eastAsia="Arial" w:hAnsi="Arial" w:cs="Arial"/>
                <w:sz w:val="24"/>
                <w:szCs w:val="24"/>
              </w:rPr>
            </w:pPr>
            <w:r>
              <w:rPr>
                <w:rFonts w:ascii="Arial" w:eastAsia="Arial" w:hAnsi="Arial" w:cs="Arial"/>
                <w:i/>
                <w:iCs/>
                <w:sz w:val="24"/>
                <w:szCs w:val="24"/>
              </w:rPr>
              <w:t>Cultivating Resilience</w:t>
            </w:r>
            <w:r>
              <w:rPr>
                <w:rFonts w:ascii="Arial" w:eastAsia="Arial" w:hAnsi="Arial" w:cs="Arial"/>
                <w:sz w:val="24"/>
                <w:szCs w:val="24"/>
              </w:rPr>
              <w:t xml:space="preserve"> — Zoriana Adamska &amp; Zoriana Zaterta</w:t>
            </w:r>
          </w:p>
        </w:tc>
        <w:tc>
          <w:tcPr>
            <w:tcW w:w="2820" w:type="dxa"/>
            <w:tcBorders>
              <w:top w:val="nil"/>
              <w:left w:val="nil"/>
              <w:bottom w:val="nil"/>
              <w:right w:val="nil"/>
            </w:tcBorders>
            <w:tcMar>
              <w:top w:w="100" w:type="dxa"/>
              <w:left w:w="100" w:type="dxa"/>
              <w:bottom w:w="100" w:type="dxa"/>
              <w:right w:w="100" w:type="dxa"/>
            </w:tcMar>
          </w:tcPr>
          <w:p w14:paraId="3156B8B8" w14:textId="77777777" w:rsidR="00E82DF3" w:rsidRDefault="00FB5AD9" w:rsidP="00E82DF3">
            <w:pPr>
              <w:rPr>
                <w:rFonts w:ascii="Arial" w:eastAsia="Arial" w:hAnsi="Arial" w:cs="Arial"/>
                <w:sz w:val="24"/>
                <w:szCs w:val="24"/>
                <w:lang w:val="uk-UA"/>
              </w:rPr>
            </w:pPr>
            <w:r w:rsidRPr="00E469FE">
              <w:rPr>
                <w:rFonts w:ascii="Arial" w:eastAsia="Arial" w:hAnsi="Arial" w:cs="Arial"/>
                <w:sz w:val="24"/>
                <w:szCs w:val="24"/>
              </w:rPr>
              <w:t>Offline</w:t>
            </w:r>
            <w:r w:rsidR="00E82DF3">
              <w:rPr>
                <w:rFonts w:ascii="Arial" w:eastAsia="Arial" w:hAnsi="Arial" w:cs="Arial"/>
                <w:sz w:val="24"/>
                <w:szCs w:val="24"/>
              </w:rPr>
              <w:t xml:space="preserve"> / Ukrainian</w:t>
            </w:r>
          </w:p>
          <w:p w14:paraId="783DE97C" w14:textId="7018B255" w:rsidR="00D1516D" w:rsidRPr="00D1516D" w:rsidRDefault="00D1516D" w:rsidP="00E82DF3">
            <w:pPr>
              <w:rPr>
                <w:rFonts w:ascii="Arial" w:eastAsia="Arial" w:hAnsi="Arial" w:cs="Arial"/>
                <w:sz w:val="24"/>
                <w:szCs w:val="24"/>
                <w:lang w:val="uk-UA"/>
              </w:rPr>
            </w:pPr>
          </w:p>
        </w:tc>
      </w:tr>
      <w:tr w:rsidR="00E82DF3" w:rsidRPr="00CD0C7C" w14:paraId="4C534EC1" w14:textId="77777777" w:rsidTr="00D1516D">
        <w:trPr>
          <w:trHeight w:val="1070"/>
        </w:trPr>
        <w:tc>
          <w:tcPr>
            <w:tcW w:w="1665" w:type="dxa"/>
            <w:tcBorders>
              <w:top w:val="nil"/>
              <w:left w:val="nil"/>
              <w:bottom w:val="nil"/>
              <w:right w:val="nil"/>
            </w:tcBorders>
            <w:tcMar>
              <w:top w:w="100" w:type="dxa"/>
              <w:left w:w="100" w:type="dxa"/>
              <w:bottom w:w="100" w:type="dxa"/>
              <w:right w:w="100" w:type="dxa"/>
            </w:tcMar>
          </w:tcPr>
          <w:p w14:paraId="1A03BE5D" w14:textId="77777777" w:rsidR="00E82DF3" w:rsidRDefault="00E82DF3" w:rsidP="00E82DF3">
            <w:pPr>
              <w:rPr>
                <w:rFonts w:ascii="Arial" w:eastAsia="Arial" w:hAnsi="Arial" w:cs="Arial"/>
                <w:sz w:val="24"/>
                <w:szCs w:val="24"/>
              </w:rPr>
            </w:pPr>
            <w:r>
              <w:rPr>
                <w:rFonts w:ascii="Arial" w:eastAsia="Arial" w:hAnsi="Arial" w:cs="Arial"/>
                <w:b/>
                <w:bCs/>
                <w:sz w:val="24"/>
                <w:szCs w:val="24"/>
              </w:rPr>
              <w:t>11:30–12:30</w:t>
            </w:r>
          </w:p>
        </w:tc>
        <w:tc>
          <w:tcPr>
            <w:tcW w:w="1560" w:type="dxa"/>
            <w:tcBorders>
              <w:top w:val="nil"/>
              <w:left w:val="nil"/>
              <w:bottom w:val="nil"/>
              <w:right w:val="nil"/>
            </w:tcBorders>
            <w:tcMar>
              <w:top w:w="100" w:type="dxa"/>
              <w:left w:w="100" w:type="dxa"/>
              <w:bottom w:w="100" w:type="dxa"/>
              <w:right w:w="100" w:type="dxa"/>
            </w:tcMar>
          </w:tcPr>
          <w:p w14:paraId="1CAAA7EA" w14:textId="77777777" w:rsidR="00E82DF3" w:rsidRDefault="00E82DF3" w:rsidP="00E82DF3">
            <w:pPr>
              <w:rPr>
                <w:rFonts w:ascii="Arial" w:eastAsia="Arial" w:hAnsi="Arial" w:cs="Arial"/>
                <w:sz w:val="24"/>
                <w:szCs w:val="24"/>
              </w:rPr>
            </w:pPr>
            <w:r>
              <w:rPr>
                <w:rFonts w:ascii="Arial" w:eastAsia="Arial" w:hAnsi="Arial" w:cs="Arial"/>
                <w:b/>
                <w:bCs/>
                <w:sz w:val="24"/>
                <w:szCs w:val="24"/>
              </w:rPr>
              <w:t>Parallel Workshop С</w:t>
            </w:r>
          </w:p>
        </w:tc>
        <w:tc>
          <w:tcPr>
            <w:tcW w:w="4770" w:type="dxa"/>
            <w:tcBorders>
              <w:top w:val="nil"/>
              <w:left w:val="nil"/>
              <w:bottom w:val="nil"/>
              <w:right w:val="nil"/>
            </w:tcBorders>
            <w:tcMar>
              <w:top w:w="100" w:type="dxa"/>
              <w:left w:w="100" w:type="dxa"/>
              <w:bottom w:w="100" w:type="dxa"/>
              <w:right w:w="100" w:type="dxa"/>
            </w:tcMar>
          </w:tcPr>
          <w:p w14:paraId="59F88357" w14:textId="77777777" w:rsidR="00E82DF3" w:rsidRDefault="00E82DF3" w:rsidP="00E82DF3">
            <w:pPr>
              <w:spacing w:before="240" w:after="240"/>
              <w:rPr>
                <w:rFonts w:ascii="Arial" w:eastAsia="Arial" w:hAnsi="Arial" w:cs="Arial"/>
                <w:sz w:val="24"/>
                <w:szCs w:val="24"/>
              </w:rPr>
            </w:pPr>
            <w:r>
              <w:rPr>
                <w:rFonts w:ascii="Arial" w:eastAsia="Arial" w:hAnsi="Arial" w:cs="Arial"/>
                <w:i/>
                <w:iCs/>
                <w:sz w:val="24"/>
                <w:szCs w:val="24"/>
              </w:rPr>
              <w:t xml:space="preserve">Trauma-Informed Practice as a Meta-Competence for Today’s Educators - </w:t>
            </w:r>
            <w:r>
              <w:rPr>
                <w:rFonts w:ascii="Arial" w:eastAsia="Arial" w:hAnsi="Arial" w:cs="Arial"/>
                <w:sz w:val="24"/>
                <w:szCs w:val="24"/>
              </w:rPr>
              <w:t xml:space="preserve">Yemets Daria </w:t>
            </w:r>
          </w:p>
          <w:p w14:paraId="2DD37773" w14:textId="77777777" w:rsidR="00E82DF3" w:rsidRDefault="00E82DF3" w:rsidP="00E82DF3">
            <w:pPr>
              <w:rPr>
                <w:rFonts w:ascii="Arial" w:eastAsia="Arial" w:hAnsi="Arial" w:cs="Arial"/>
                <w:i/>
                <w:iCs/>
                <w:sz w:val="24"/>
                <w:szCs w:val="24"/>
              </w:rPr>
            </w:pPr>
          </w:p>
        </w:tc>
        <w:tc>
          <w:tcPr>
            <w:tcW w:w="2820" w:type="dxa"/>
            <w:tcBorders>
              <w:top w:val="nil"/>
              <w:left w:val="nil"/>
              <w:bottom w:val="nil"/>
              <w:right w:val="nil"/>
            </w:tcBorders>
            <w:tcMar>
              <w:top w:w="100" w:type="dxa"/>
              <w:left w:w="100" w:type="dxa"/>
              <w:bottom w:w="100" w:type="dxa"/>
              <w:right w:w="100" w:type="dxa"/>
            </w:tcMar>
          </w:tcPr>
          <w:p w14:paraId="4AD0BC43" w14:textId="77777777" w:rsidR="00E82DF3" w:rsidRDefault="00E82DF3" w:rsidP="00E82DF3">
            <w:pPr>
              <w:rPr>
                <w:rFonts w:ascii="Arial" w:eastAsia="Arial" w:hAnsi="Arial" w:cs="Arial"/>
                <w:sz w:val="24"/>
                <w:szCs w:val="24"/>
                <w:lang w:val="uk-UA"/>
              </w:rPr>
            </w:pPr>
            <w:r>
              <w:rPr>
                <w:rFonts w:ascii="Arial" w:eastAsia="Arial" w:hAnsi="Arial" w:cs="Arial"/>
                <w:sz w:val="24"/>
                <w:szCs w:val="24"/>
              </w:rPr>
              <w:t>Online / Ukrainian</w:t>
            </w:r>
          </w:p>
          <w:p w14:paraId="249A3E43" w14:textId="7F8B6A3F" w:rsidR="00D1516D" w:rsidRPr="00D1516D" w:rsidRDefault="0010498D" w:rsidP="00D1516D">
            <w:pPr>
              <w:rPr>
                <w:rFonts w:ascii="Arial" w:eastAsia="Arial" w:hAnsi="Arial" w:cs="Arial"/>
                <w:sz w:val="24"/>
                <w:szCs w:val="24"/>
                <w:lang w:val="uk-UA"/>
              </w:rPr>
            </w:pPr>
            <w:hyperlink r:id="rId28" w:tgtFrame="_blank" w:history="1">
              <w:r w:rsidR="00D1516D" w:rsidRPr="003855CD">
                <w:rPr>
                  <w:rStyle w:val="afff0"/>
                  <w:rFonts w:ascii="Arial" w:eastAsia="Arial" w:hAnsi="Arial" w:cs="Arial"/>
                  <w:sz w:val="24"/>
                  <w:szCs w:val="24"/>
                </w:rPr>
                <w:t>https</w:t>
              </w:r>
              <w:r w:rsidR="00D1516D" w:rsidRPr="00CD0C7C">
                <w:rPr>
                  <w:rStyle w:val="afff0"/>
                  <w:rFonts w:ascii="Arial" w:eastAsia="Arial" w:hAnsi="Arial" w:cs="Arial"/>
                  <w:sz w:val="24"/>
                  <w:szCs w:val="24"/>
                  <w:lang w:val="uk-UA"/>
                </w:rPr>
                <w:t>://</w:t>
              </w:r>
              <w:r w:rsidR="00D1516D" w:rsidRPr="003855CD">
                <w:rPr>
                  <w:rStyle w:val="afff0"/>
                  <w:rFonts w:ascii="Arial" w:eastAsia="Arial" w:hAnsi="Arial" w:cs="Arial"/>
                  <w:sz w:val="24"/>
                  <w:szCs w:val="24"/>
                </w:rPr>
                <w:t>us</w:t>
              </w:r>
              <w:r w:rsidR="00D1516D" w:rsidRPr="00CD0C7C">
                <w:rPr>
                  <w:rStyle w:val="afff0"/>
                  <w:rFonts w:ascii="Arial" w:eastAsia="Arial" w:hAnsi="Arial" w:cs="Arial"/>
                  <w:sz w:val="24"/>
                  <w:szCs w:val="24"/>
                  <w:lang w:val="uk-UA"/>
                </w:rPr>
                <w:t>02</w:t>
              </w:r>
              <w:r w:rsidR="00D1516D" w:rsidRPr="003855CD">
                <w:rPr>
                  <w:rStyle w:val="afff0"/>
                  <w:rFonts w:ascii="Arial" w:eastAsia="Arial" w:hAnsi="Arial" w:cs="Arial"/>
                  <w:sz w:val="24"/>
                  <w:szCs w:val="24"/>
                </w:rPr>
                <w:t>web</w:t>
              </w:r>
              <w:r w:rsidR="00D1516D" w:rsidRPr="00CD0C7C">
                <w:rPr>
                  <w:rStyle w:val="afff0"/>
                  <w:rFonts w:ascii="Arial" w:eastAsia="Arial" w:hAnsi="Arial" w:cs="Arial"/>
                  <w:sz w:val="24"/>
                  <w:szCs w:val="24"/>
                  <w:lang w:val="uk-UA"/>
                </w:rPr>
                <w:t>.</w:t>
              </w:r>
              <w:r w:rsidR="00D1516D" w:rsidRPr="003855CD">
                <w:rPr>
                  <w:rStyle w:val="afff0"/>
                  <w:rFonts w:ascii="Arial" w:eastAsia="Arial" w:hAnsi="Arial" w:cs="Arial"/>
                  <w:sz w:val="24"/>
                  <w:szCs w:val="24"/>
                </w:rPr>
                <w:t>zoom</w:t>
              </w:r>
              <w:r w:rsidR="00D1516D" w:rsidRPr="00CD0C7C">
                <w:rPr>
                  <w:rStyle w:val="afff0"/>
                  <w:rFonts w:ascii="Arial" w:eastAsia="Arial" w:hAnsi="Arial" w:cs="Arial"/>
                  <w:sz w:val="24"/>
                  <w:szCs w:val="24"/>
                  <w:lang w:val="uk-UA"/>
                </w:rPr>
                <w:t>.</w:t>
              </w:r>
              <w:r w:rsidR="00D1516D" w:rsidRPr="003855CD">
                <w:rPr>
                  <w:rStyle w:val="afff0"/>
                  <w:rFonts w:ascii="Arial" w:eastAsia="Arial" w:hAnsi="Arial" w:cs="Arial"/>
                  <w:sz w:val="24"/>
                  <w:szCs w:val="24"/>
                </w:rPr>
                <w:t>us</w:t>
              </w:r>
              <w:r w:rsidR="00D1516D" w:rsidRPr="00CD0C7C">
                <w:rPr>
                  <w:rStyle w:val="afff0"/>
                  <w:rFonts w:ascii="Arial" w:eastAsia="Arial" w:hAnsi="Arial" w:cs="Arial"/>
                  <w:sz w:val="24"/>
                  <w:szCs w:val="24"/>
                  <w:lang w:val="uk-UA"/>
                </w:rPr>
                <w:t>/</w:t>
              </w:r>
              <w:r w:rsidR="00D1516D" w:rsidRPr="003855CD">
                <w:rPr>
                  <w:rStyle w:val="afff0"/>
                  <w:rFonts w:ascii="Arial" w:eastAsia="Arial" w:hAnsi="Arial" w:cs="Arial"/>
                  <w:sz w:val="24"/>
                  <w:szCs w:val="24"/>
                </w:rPr>
                <w:t>j</w:t>
              </w:r>
              <w:r w:rsidR="00D1516D" w:rsidRPr="00CD0C7C">
                <w:rPr>
                  <w:rStyle w:val="afff0"/>
                  <w:rFonts w:ascii="Arial" w:eastAsia="Arial" w:hAnsi="Arial" w:cs="Arial"/>
                  <w:sz w:val="24"/>
                  <w:szCs w:val="24"/>
                  <w:lang w:val="uk-UA"/>
                </w:rPr>
                <w:t>/83286181094?</w:t>
              </w:r>
              <w:r w:rsidR="00D1516D" w:rsidRPr="003855CD">
                <w:rPr>
                  <w:rStyle w:val="afff0"/>
                  <w:rFonts w:ascii="Arial" w:eastAsia="Arial" w:hAnsi="Arial" w:cs="Arial"/>
                  <w:sz w:val="24"/>
                  <w:szCs w:val="24"/>
                </w:rPr>
                <w:t>pwd</w:t>
              </w:r>
              <w:r w:rsidR="00D1516D" w:rsidRPr="00CD0C7C">
                <w:rPr>
                  <w:rStyle w:val="afff0"/>
                  <w:rFonts w:ascii="Arial" w:eastAsia="Arial" w:hAnsi="Arial" w:cs="Arial"/>
                  <w:sz w:val="24"/>
                  <w:szCs w:val="24"/>
                  <w:lang w:val="uk-UA"/>
                </w:rPr>
                <w:t>=9</w:t>
              </w:r>
              <w:r w:rsidR="00D1516D" w:rsidRPr="003855CD">
                <w:rPr>
                  <w:rStyle w:val="afff0"/>
                  <w:rFonts w:ascii="Arial" w:eastAsia="Arial" w:hAnsi="Arial" w:cs="Arial"/>
                  <w:sz w:val="24"/>
                  <w:szCs w:val="24"/>
                </w:rPr>
                <w:t>zGTpWRKpMHZiyYBIiub</w:t>
              </w:r>
              <w:r w:rsidR="00D1516D" w:rsidRPr="00CD0C7C">
                <w:rPr>
                  <w:rStyle w:val="afff0"/>
                  <w:rFonts w:ascii="Arial" w:eastAsia="Arial" w:hAnsi="Arial" w:cs="Arial"/>
                  <w:sz w:val="24"/>
                  <w:szCs w:val="24"/>
                  <w:lang w:val="uk-UA"/>
                </w:rPr>
                <w:t>9</w:t>
              </w:r>
              <w:r w:rsidR="00D1516D" w:rsidRPr="003855CD">
                <w:rPr>
                  <w:rStyle w:val="afff0"/>
                  <w:rFonts w:ascii="Arial" w:eastAsia="Arial" w:hAnsi="Arial" w:cs="Arial"/>
                  <w:sz w:val="24"/>
                  <w:szCs w:val="24"/>
                </w:rPr>
                <w:t>OB</w:t>
              </w:r>
              <w:r w:rsidR="00D1516D" w:rsidRPr="00CD0C7C">
                <w:rPr>
                  <w:rStyle w:val="afff0"/>
                  <w:rFonts w:ascii="Arial" w:eastAsia="Arial" w:hAnsi="Arial" w:cs="Arial"/>
                  <w:sz w:val="24"/>
                  <w:szCs w:val="24"/>
                  <w:lang w:val="uk-UA"/>
                </w:rPr>
                <w:t>4</w:t>
              </w:r>
              <w:r w:rsidR="00D1516D" w:rsidRPr="003855CD">
                <w:rPr>
                  <w:rStyle w:val="afff0"/>
                  <w:rFonts w:ascii="Arial" w:eastAsia="Arial" w:hAnsi="Arial" w:cs="Arial"/>
                  <w:sz w:val="24"/>
                  <w:szCs w:val="24"/>
                </w:rPr>
                <w:t>zU</w:t>
              </w:r>
              <w:r w:rsidR="00D1516D" w:rsidRPr="00CD0C7C">
                <w:rPr>
                  <w:rStyle w:val="afff0"/>
                  <w:rFonts w:ascii="Arial" w:eastAsia="Arial" w:hAnsi="Arial" w:cs="Arial"/>
                  <w:sz w:val="24"/>
                  <w:szCs w:val="24"/>
                  <w:lang w:val="uk-UA"/>
                </w:rPr>
                <w:t>7</w:t>
              </w:r>
              <w:r w:rsidR="00D1516D" w:rsidRPr="003855CD">
                <w:rPr>
                  <w:rStyle w:val="afff0"/>
                  <w:rFonts w:ascii="Arial" w:eastAsia="Arial" w:hAnsi="Arial" w:cs="Arial"/>
                  <w:sz w:val="24"/>
                  <w:szCs w:val="24"/>
                </w:rPr>
                <w:t>rfr</w:t>
              </w:r>
              <w:r w:rsidR="00D1516D" w:rsidRPr="00CD0C7C">
                <w:rPr>
                  <w:rStyle w:val="afff0"/>
                  <w:rFonts w:ascii="Arial" w:eastAsia="Arial" w:hAnsi="Arial" w:cs="Arial"/>
                  <w:sz w:val="24"/>
                  <w:szCs w:val="24"/>
                  <w:lang w:val="uk-UA"/>
                </w:rPr>
                <w:t>.1</w:t>
              </w:r>
            </w:hyperlink>
          </w:p>
        </w:tc>
      </w:tr>
      <w:tr w:rsidR="00E82DF3" w14:paraId="32F29734" w14:textId="77777777" w:rsidTr="00D1516D">
        <w:trPr>
          <w:trHeight w:val="785"/>
        </w:trPr>
        <w:tc>
          <w:tcPr>
            <w:tcW w:w="1665" w:type="dxa"/>
            <w:tcBorders>
              <w:top w:val="nil"/>
              <w:left w:val="nil"/>
              <w:bottom w:val="nil"/>
              <w:right w:val="nil"/>
            </w:tcBorders>
            <w:tcMar>
              <w:top w:w="100" w:type="dxa"/>
              <w:left w:w="100" w:type="dxa"/>
              <w:bottom w:w="100" w:type="dxa"/>
              <w:right w:w="100" w:type="dxa"/>
            </w:tcMar>
          </w:tcPr>
          <w:p w14:paraId="330127B8" w14:textId="77777777" w:rsidR="00E82DF3" w:rsidRDefault="00E82DF3" w:rsidP="00E82DF3">
            <w:pPr>
              <w:rPr>
                <w:rFonts w:ascii="Arial" w:eastAsia="Arial" w:hAnsi="Arial" w:cs="Arial"/>
                <w:sz w:val="24"/>
                <w:szCs w:val="24"/>
              </w:rPr>
            </w:pPr>
            <w:r>
              <w:rPr>
                <w:rFonts w:ascii="Arial" w:eastAsia="Arial" w:hAnsi="Arial" w:cs="Arial"/>
                <w:b/>
                <w:bCs/>
                <w:sz w:val="24"/>
                <w:szCs w:val="24"/>
              </w:rPr>
              <w:t>12:30–13:30</w:t>
            </w:r>
          </w:p>
        </w:tc>
        <w:tc>
          <w:tcPr>
            <w:tcW w:w="6330" w:type="dxa"/>
            <w:gridSpan w:val="2"/>
            <w:tcBorders>
              <w:top w:val="nil"/>
              <w:left w:val="nil"/>
              <w:bottom w:val="nil"/>
              <w:right w:val="nil"/>
            </w:tcBorders>
            <w:tcMar>
              <w:top w:w="100" w:type="dxa"/>
              <w:left w:w="100" w:type="dxa"/>
              <w:bottom w:w="100" w:type="dxa"/>
              <w:right w:w="100" w:type="dxa"/>
            </w:tcMar>
          </w:tcPr>
          <w:p w14:paraId="4E5D7D02" w14:textId="77777777" w:rsidR="00E82DF3" w:rsidRDefault="00E82DF3" w:rsidP="00E82DF3">
            <w:pPr>
              <w:rPr>
                <w:rFonts w:ascii="Arial" w:eastAsia="Arial" w:hAnsi="Arial" w:cs="Arial"/>
                <w:sz w:val="24"/>
                <w:szCs w:val="24"/>
              </w:rPr>
            </w:pPr>
            <w:r>
              <w:rPr>
                <w:rFonts w:ascii="Arial" w:eastAsia="Arial" w:hAnsi="Arial" w:cs="Arial"/>
                <w:b/>
                <w:bCs/>
                <w:sz w:val="24"/>
                <w:szCs w:val="24"/>
              </w:rPr>
              <w:t>Lunch Break</w:t>
            </w:r>
          </w:p>
        </w:tc>
        <w:tc>
          <w:tcPr>
            <w:tcW w:w="2820" w:type="dxa"/>
            <w:tcBorders>
              <w:top w:val="nil"/>
              <w:left w:val="nil"/>
              <w:bottom w:val="nil"/>
              <w:right w:val="nil"/>
            </w:tcBorders>
            <w:tcMar>
              <w:top w:w="100" w:type="dxa"/>
              <w:left w:w="100" w:type="dxa"/>
              <w:bottom w:w="100" w:type="dxa"/>
              <w:right w:w="100" w:type="dxa"/>
            </w:tcMar>
          </w:tcPr>
          <w:p w14:paraId="73919449" w14:textId="77777777" w:rsidR="00E82DF3" w:rsidRDefault="00E82DF3" w:rsidP="00E82DF3">
            <w:pPr>
              <w:rPr>
                <w:rFonts w:ascii="Arial" w:eastAsia="Arial" w:hAnsi="Arial" w:cs="Arial"/>
                <w:sz w:val="24"/>
                <w:szCs w:val="24"/>
              </w:rPr>
            </w:pPr>
          </w:p>
        </w:tc>
      </w:tr>
      <w:tr w:rsidR="00E82DF3" w14:paraId="2CC0FEA8" w14:textId="77777777" w:rsidTr="00D1516D">
        <w:trPr>
          <w:trHeight w:val="620"/>
        </w:trPr>
        <w:tc>
          <w:tcPr>
            <w:tcW w:w="1665" w:type="dxa"/>
            <w:tcBorders>
              <w:top w:val="nil"/>
              <w:left w:val="nil"/>
              <w:bottom w:val="nil"/>
              <w:right w:val="nil"/>
            </w:tcBorders>
            <w:tcMar>
              <w:top w:w="100" w:type="dxa"/>
              <w:left w:w="100" w:type="dxa"/>
              <w:bottom w:w="100" w:type="dxa"/>
              <w:right w:w="100" w:type="dxa"/>
            </w:tcMar>
          </w:tcPr>
          <w:p w14:paraId="1F9F61E9" w14:textId="77777777" w:rsidR="00E82DF3" w:rsidRDefault="00E82DF3" w:rsidP="00E82DF3">
            <w:pPr>
              <w:rPr>
                <w:rFonts w:ascii="Arial" w:eastAsia="Arial" w:hAnsi="Arial" w:cs="Arial"/>
                <w:sz w:val="24"/>
                <w:szCs w:val="24"/>
              </w:rPr>
            </w:pPr>
            <w:r>
              <w:rPr>
                <w:rFonts w:ascii="Arial" w:eastAsia="Arial" w:hAnsi="Arial" w:cs="Arial"/>
                <w:b/>
                <w:bCs/>
                <w:sz w:val="24"/>
                <w:szCs w:val="24"/>
              </w:rPr>
              <w:t>13:30–14:30</w:t>
            </w:r>
          </w:p>
        </w:tc>
        <w:tc>
          <w:tcPr>
            <w:tcW w:w="1560" w:type="dxa"/>
            <w:tcBorders>
              <w:top w:val="nil"/>
              <w:left w:val="nil"/>
              <w:bottom w:val="nil"/>
              <w:right w:val="nil"/>
            </w:tcBorders>
            <w:tcMar>
              <w:top w:w="100" w:type="dxa"/>
              <w:left w:w="100" w:type="dxa"/>
              <w:bottom w:w="100" w:type="dxa"/>
              <w:right w:w="100" w:type="dxa"/>
            </w:tcMar>
          </w:tcPr>
          <w:p w14:paraId="407BEE14" w14:textId="77777777" w:rsidR="00E82DF3" w:rsidRDefault="00E82DF3" w:rsidP="00E82DF3">
            <w:pPr>
              <w:rPr>
                <w:rFonts w:ascii="Arial" w:eastAsia="Arial" w:hAnsi="Arial" w:cs="Arial"/>
                <w:sz w:val="24"/>
                <w:szCs w:val="24"/>
              </w:rPr>
            </w:pPr>
            <w:r>
              <w:rPr>
                <w:rFonts w:ascii="Arial" w:eastAsia="Arial" w:hAnsi="Arial" w:cs="Arial"/>
                <w:b/>
                <w:bCs/>
                <w:sz w:val="24"/>
                <w:szCs w:val="24"/>
              </w:rPr>
              <w:t>Parallel Workshop D</w:t>
            </w:r>
          </w:p>
        </w:tc>
        <w:tc>
          <w:tcPr>
            <w:tcW w:w="4770" w:type="dxa"/>
            <w:tcBorders>
              <w:top w:val="nil"/>
              <w:left w:val="nil"/>
              <w:bottom w:val="nil"/>
              <w:right w:val="nil"/>
            </w:tcBorders>
            <w:tcMar>
              <w:top w:w="100" w:type="dxa"/>
              <w:left w:w="100" w:type="dxa"/>
              <w:bottom w:w="100" w:type="dxa"/>
              <w:right w:w="100" w:type="dxa"/>
            </w:tcMar>
          </w:tcPr>
          <w:p w14:paraId="6D694536" w14:textId="77777777" w:rsidR="00E82DF3" w:rsidRDefault="00E82DF3" w:rsidP="00E82DF3">
            <w:pPr>
              <w:rPr>
                <w:rFonts w:ascii="Arial" w:eastAsia="Arial" w:hAnsi="Arial" w:cs="Arial"/>
                <w:sz w:val="24"/>
                <w:szCs w:val="24"/>
              </w:rPr>
            </w:pPr>
            <w:r>
              <w:rPr>
                <w:rFonts w:ascii="Arial" w:eastAsia="Arial" w:hAnsi="Arial" w:cs="Arial"/>
                <w:i/>
                <w:iCs/>
                <w:sz w:val="24"/>
                <w:szCs w:val="24"/>
              </w:rPr>
              <w:t>“Spread Your Wings”: A Transformational Psychological Game as a Tool for Developing Personal Resources and Resilience</w:t>
            </w:r>
            <w:r>
              <w:rPr>
                <w:rFonts w:ascii="Arial" w:eastAsia="Arial" w:hAnsi="Arial" w:cs="Arial"/>
                <w:sz w:val="24"/>
                <w:szCs w:val="24"/>
              </w:rPr>
              <w:t xml:space="preserve"> — Svitlana Shevchenko &amp; Hanna Varina</w:t>
            </w:r>
          </w:p>
        </w:tc>
        <w:tc>
          <w:tcPr>
            <w:tcW w:w="2820" w:type="dxa"/>
            <w:tcBorders>
              <w:top w:val="nil"/>
              <w:left w:val="nil"/>
              <w:bottom w:val="nil"/>
              <w:right w:val="nil"/>
            </w:tcBorders>
            <w:tcMar>
              <w:top w:w="100" w:type="dxa"/>
              <w:left w:w="100" w:type="dxa"/>
              <w:bottom w:w="100" w:type="dxa"/>
              <w:right w:w="100" w:type="dxa"/>
            </w:tcMar>
          </w:tcPr>
          <w:p w14:paraId="5A7FB958" w14:textId="77777777" w:rsidR="00E82DF3" w:rsidRDefault="00E82DF3" w:rsidP="00E82DF3">
            <w:pPr>
              <w:rPr>
                <w:rFonts w:ascii="Arial" w:eastAsia="Arial" w:hAnsi="Arial" w:cs="Arial"/>
                <w:sz w:val="24"/>
                <w:szCs w:val="24"/>
                <w:lang w:val="uk-UA"/>
              </w:rPr>
            </w:pPr>
            <w:r>
              <w:rPr>
                <w:rFonts w:ascii="Arial" w:eastAsia="Arial" w:hAnsi="Arial" w:cs="Arial"/>
                <w:sz w:val="24"/>
                <w:szCs w:val="24"/>
              </w:rPr>
              <w:t>Online / Ukrainian</w:t>
            </w:r>
          </w:p>
          <w:p w14:paraId="3D03543C" w14:textId="77777777" w:rsidR="00D1516D" w:rsidRPr="00CD0C7C" w:rsidRDefault="0010498D" w:rsidP="00CD0C7C">
            <w:pPr>
              <w:rPr>
                <w:rFonts w:ascii="Arial" w:eastAsia="Arial" w:hAnsi="Arial" w:cs="Arial"/>
                <w:sz w:val="24"/>
                <w:szCs w:val="24"/>
                <w:lang w:val="uk-UA"/>
              </w:rPr>
            </w:pPr>
            <w:hyperlink r:id="rId29" w:history="1">
              <w:r w:rsidR="00D1516D" w:rsidRPr="00CD0C7C">
                <w:rPr>
                  <w:rStyle w:val="afff0"/>
                  <w:rFonts w:ascii="Arial" w:eastAsia="Arial" w:hAnsi="Arial" w:cs="Arial"/>
                  <w:sz w:val="24"/>
                  <w:szCs w:val="24"/>
                  <w:lang w:val="uk-UA"/>
                </w:rPr>
                <w:t>https://us02web.zoom.us/j/5680983177?pwd=U0bB49cufTFwbJWAvbNotsu4JXK02t.1</w:t>
              </w:r>
            </w:hyperlink>
          </w:p>
          <w:p w14:paraId="4BFB9FF1" w14:textId="77777777" w:rsidR="00CD0C7C" w:rsidRDefault="00CD0C7C" w:rsidP="00CD0C7C">
            <w:pPr>
              <w:rPr>
                <w:rFonts w:ascii="Arial" w:eastAsia="Arial" w:hAnsi="Arial" w:cs="Arial"/>
                <w:i/>
                <w:sz w:val="24"/>
                <w:szCs w:val="24"/>
                <w:lang w:val="uk-UA"/>
              </w:rPr>
            </w:pPr>
            <w:r w:rsidRPr="00CD0C7C">
              <w:rPr>
                <w:rFonts w:ascii="Arial" w:eastAsia="Arial" w:hAnsi="Arial" w:cs="Arial"/>
                <w:i/>
                <w:sz w:val="24"/>
                <w:szCs w:val="24"/>
                <w:lang w:val="en-US"/>
              </w:rPr>
              <w:t>Meeting ID</w:t>
            </w:r>
            <w:r w:rsidR="00D1516D" w:rsidRPr="00CD0C7C">
              <w:rPr>
                <w:rFonts w:ascii="Arial" w:eastAsia="Arial" w:hAnsi="Arial" w:cs="Arial"/>
                <w:i/>
                <w:sz w:val="24"/>
                <w:szCs w:val="24"/>
                <w:lang w:val="uk-UA"/>
              </w:rPr>
              <w:t>: 568 098 3177</w:t>
            </w:r>
          </w:p>
          <w:p w14:paraId="7A91218C" w14:textId="50C705E0" w:rsidR="00D1516D" w:rsidRPr="00D1516D" w:rsidRDefault="00CD0C7C" w:rsidP="00CD0C7C">
            <w:pPr>
              <w:rPr>
                <w:rFonts w:ascii="Arial" w:eastAsia="Arial" w:hAnsi="Arial" w:cs="Arial"/>
                <w:sz w:val="24"/>
                <w:szCs w:val="24"/>
                <w:lang w:val="uk-UA"/>
              </w:rPr>
            </w:pPr>
            <w:r w:rsidRPr="00CD0C7C">
              <w:rPr>
                <w:rFonts w:ascii="Arial" w:eastAsia="Arial" w:hAnsi="Arial" w:cs="Arial"/>
                <w:i/>
                <w:sz w:val="24"/>
                <w:szCs w:val="24"/>
                <w:lang w:val="en-US"/>
              </w:rPr>
              <w:t>Passcode</w:t>
            </w:r>
            <w:r w:rsidR="00D1516D" w:rsidRPr="00CD0C7C">
              <w:rPr>
                <w:rFonts w:ascii="Arial" w:eastAsia="Arial" w:hAnsi="Arial" w:cs="Arial"/>
                <w:i/>
                <w:sz w:val="24"/>
                <w:szCs w:val="24"/>
                <w:lang w:val="uk-UA"/>
              </w:rPr>
              <w:t>: 933192</w:t>
            </w:r>
          </w:p>
        </w:tc>
      </w:tr>
      <w:tr w:rsidR="00E82DF3" w14:paraId="1A47AB41" w14:textId="77777777" w:rsidTr="00D1516D">
        <w:trPr>
          <w:trHeight w:val="1070"/>
        </w:trPr>
        <w:tc>
          <w:tcPr>
            <w:tcW w:w="1665" w:type="dxa"/>
            <w:tcBorders>
              <w:top w:val="nil"/>
              <w:left w:val="nil"/>
              <w:bottom w:val="nil"/>
              <w:right w:val="nil"/>
            </w:tcBorders>
            <w:tcMar>
              <w:top w:w="100" w:type="dxa"/>
              <w:left w:w="100" w:type="dxa"/>
              <w:bottom w:w="100" w:type="dxa"/>
              <w:right w:w="100" w:type="dxa"/>
            </w:tcMar>
          </w:tcPr>
          <w:p w14:paraId="02F6442F" w14:textId="77777777" w:rsidR="00E82DF3" w:rsidRDefault="00E82DF3" w:rsidP="00E82DF3">
            <w:pPr>
              <w:rPr>
                <w:rFonts w:ascii="Arial" w:eastAsia="Arial" w:hAnsi="Arial" w:cs="Arial"/>
                <w:sz w:val="24"/>
                <w:szCs w:val="24"/>
              </w:rPr>
            </w:pPr>
            <w:r>
              <w:rPr>
                <w:rFonts w:ascii="Arial" w:eastAsia="Arial" w:hAnsi="Arial" w:cs="Arial"/>
                <w:b/>
                <w:bCs/>
                <w:sz w:val="24"/>
                <w:szCs w:val="24"/>
              </w:rPr>
              <w:t>13:30–14:30</w:t>
            </w:r>
          </w:p>
        </w:tc>
        <w:tc>
          <w:tcPr>
            <w:tcW w:w="1560" w:type="dxa"/>
            <w:tcBorders>
              <w:top w:val="nil"/>
              <w:left w:val="nil"/>
              <w:bottom w:val="nil"/>
              <w:right w:val="nil"/>
            </w:tcBorders>
            <w:tcMar>
              <w:top w:w="100" w:type="dxa"/>
              <w:left w:w="100" w:type="dxa"/>
              <w:bottom w:w="100" w:type="dxa"/>
              <w:right w:w="100" w:type="dxa"/>
            </w:tcMar>
          </w:tcPr>
          <w:p w14:paraId="3CA267B0" w14:textId="77777777" w:rsidR="00E82DF3" w:rsidRDefault="00E82DF3" w:rsidP="00E82DF3">
            <w:pPr>
              <w:rPr>
                <w:rFonts w:ascii="Arial" w:eastAsia="Arial" w:hAnsi="Arial" w:cs="Arial"/>
                <w:sz w:val="24"/>
                <w:szCs w:val="24"/>
              </w:rPr>
            </w:pPr>
            <w:r>
              <w:rPr>
                <w:rFonts w:ascii="Arial" w:eastAsia="Arial" w:hAnsi="Arial" w:cs="Arial"/>
                <w:b/>
                <w:bCs/>
                <w:sz w:val="24"/>
                <w:szCs w:val="24"/>
              </w:rPr>
              <w:t>Parallel Workshop E</w:t>
            </w:r>
          </w:p>
        </w:tc>
        <w:tc>
          <w:tcPr>
            <w:tcW w:w="4770" w:type="dxa"/>
            <w:tcBorders>
              <w:top w:val="nil"/>
              <w:left w:val="nil"/>
              <w:bottom w:val="nil"/>
              <w:right w:val="nil"/>
            </w:tcBorders>
            <w:tcMar>
              <w:top w:w="100" w:type="dxa"/>
              <w:left w:w="100" w:type="dxa"/>
              <w:bottom w:w="100" w:type="dxa"/>
              <w:right w:w="100" w:type="dxa"/>
            </w:tcMar>
          </w:tcPr>
          <w:p w14:paraId="3D708FA6" w14:textId="77777777" w:rsidR="00E82DF3" w:rsidRDefault="00E82DF3" w:rsidP="00E82DF3">
            <w:pPr>
              <w:rPr>
                <w:rFonts w:ascii="Arial" w:eastAsia="Arial" w:hAnsi="Arial" w:cs="Arial"/>
                <w:sz w:val="24"/>
                <w:szCs w:val="24"/>
              </w:rPr>
            </w:pPr>
            <w:r>
              <w:rPr>
                <w:rFonts w:ascii="Arial" w:eastAsia="Arial" w:hAnsi="Arial" w:cs="Arial"/>
                <w:i/>
                <w:iCs/>
                <w:sz w:val="24"/>
                <w:szCs w:val="24"/>
              </w:rPr>
              <w:t>Renewing Life’s Meaning — How to Live Without Regret</w:t>
            </w:r>
            <w:r>
              <w:rPr>
                <w:rFonts w:ascii="Arial" w:eastAsia="Arial" w:hAnsi="Arial" w:cs="Arial"/>
                <w:sz w:val="24"/>
                <w:szCs w:val="24"/>
              </w:rPr>
              <w:t xml:space="preserve"> — Tetiana Borozentseva &amp; Kateryna Zhurbyliuk</w:t>
            </w:r>
          </w:p>
        </w:tc>
        <w:tc>
          <w:tcPr>
            <w:tcW w:w="2820" w:type="dxa"/>
            <w:tcBorders>
              <w:top w:val="nil"/>
              <w:left w:val="nil"/>
              <w:bottom w:val="nil"/>
              <w:right w:val="nil"/>
            </w:tcBorders>
            <w:tcMar>
              <w:top w:w="100" w:type="dxa"/>
              <w:left w:w="100" w:type="dxa"/>
              <w:bottom w:w="100" w:type="dxa"/>
              <w:right w:w="100" w:type="dxa"/>
            </w:tcMar>
          </w:tcPr>
          <w:p w14:paraId="2243B371" w14:textId="77777777" w:rsidR="00E82DF3" w:rsidRDefault="000B7812" w:rsidP="00E82DF3">
            <w:pPr>
              <w:rPr>
                <w:rFonts w:ascii="Arial" w:eastAsia="Arial" w:hAnsi="Arial" w:cs="Arial"/>
                <w:sz w:val="24"/>
                <w:szCs w:val="24"/>
              </w:rPr>
            </w:pPr>
            <w:r>
              <w:rPr>
                <w:rFonts w:ascii="Arial" w:eastAsia="Arial" w:hAnsi="Arial" w:cs="Arial"/>
                <w:sz w:val="24"/>
                <w:szCs w:val="24"/>
              </w:rPr>
              <w:t>Off</w:t>
            </w:r>
            <w:r w:rsidR="00E82DF3">
              <w:rPr>
                <w:rFonts w:ascii="Arial" w:eastAsia="Arial" w:hAnsi="Arial" w:cs="Arial"/>
                <w:sz w:val="24"/>
                <w:szCs w:val="24"/>
              </w:rPr>
              <w:t>line / Ukrainian</w:t>
            </w:r>
          </w:p>
        </w:tc>
      </w:tr>
      <w:tr w:rsidR="00E82DF3" w:rsidRPr="005A7B79" w14:paraId="54250DD5" w14:textId="77777777" w:rsidTr="00D1516D">
        <w:trPr>
          <w:trHeight w:val="1070"/>
        </w:trPr>
        <w:tc>
          <w:tcPr>
            <w:tcW w:w="1665" w:type="dxa"/>
            <w:tcBorders>
              <w:top w:val="nil"/>
              <w:left w:val="nil"/>
              <w:bottom w:val="nil"/>
              <w:right w:val="nil"/>
            </w:tcBorders>
            <w:tcMar>
              <w:top w:w="100" w:type="dxa"/>
              <w:left w:w="100" w:type="dxa"/>
              <w:bottom w:w="100" w:type="dxa"/>
              <w:right w:w="100" w:type="dxa"/>
            </w:tcMar>
          </w:tcPr>
          <w:p w14:paraId="4A818EBD" w14:textId="77777777" w:rsidR="00E82DF3" w:rsidRDefault="00E82DF3" w:rsidP="00E82DF3">
            <w:pPr>
              <w:rPr>
                <w:rFonts w:ascii="Arial" w:eastAsia="Arial" w:hAnsi="Arial" w:cs="Arial"/>
                <w:sz w:val="24"/>
                <w:szCs w:val="24"/>
              </w:rPr>
            </w:pPr>
            <w:r>
              <w:rPr>
                <w:rFonts w:ascii="Arial" w:eastAsia="Arial" w:hAnsi="Arial" w:cs="Arial"/>
                <w:b/>
                <w:bCs/>
                <w:sz w:val="24"/>
                <w:szCs w:val="24"/>
              </w:rPr>
              <w:lastRenderedPageBreak/>
              <w:t>13:30–14:30</w:t>
            </w:r>
          </w:p>
        </w:tc>
        <w:tc>
          <w:tcPr>
            <w:tcW w:w="1560" w:type="dxa"/>
            <w:tcBorders>
              <w:top w:val="nil"/>
              <w:left w:val="nil"/>
              <w:bottom w:val="nil"/>
              <w:right w:val="nil"/>
            </w:tcBorders>
            <w:tcMar>
              <w:top w:w="100" w:type="dxa"/>
              <w:left w:w="100" w:type="dxa"/>
              <w:bottom w:w="100" w:type="dxa"/>
              <w:right w:w="100" w:type="dxa"/>
            </w:tcMar>
          </w:tcPr>
          <w:p w14:paraId="674DD65A" w14:textId="77777777" w:rsidR="00E82DF3" w:rsidRDefault="00E82DF3" w:rsidP="00E82DF3">
            <w:pPr>
              <w:rPr>
                <w:rFonts w:ascii="Arial" w:eastAsia="Arial" w:hAnsi="Arial" w:cs="Arial"/>
                <w:sz w:val="24"/>
                <w:szCs w:val="24"/>
              </w:rPr>
            </w:pPr>
            <w:r>
              <w:rPr>
                <w:rFonts w:ascii="Arial" w:eastAsia="Arial" w:hAnsi="Arial" w:cs="Arial"/>
                <w:b/>
                <w:bCs/>
                <w:sz w:val="24"/>
                <w:szCs w:val="24"/>
              </w:rPr>
              <w:t>Parallel Workshop F</w:t>
            </w:r>
          </w:p>
        </w:tc>
        <w:tc>
          <w:tcPr>
            <w:tcW w:w="4770" w:type="dxa"/>
            <w:tcBorders>
              <w:top w:val="nil"/>
              <w:left w:val="nil"/>
              <w:bottom w:val="nil"/>
              <w:right w:val="nil"/>
            </w:tcBorders>
            <w:tcMar>
              <w:top w:w="100" w:type="dxa"/>
              <w:left w:w="100" w:type="dxa"/>
              <w:bottom w:w="100" w:type="dxa"/>
              <w:right w:w="100" w:type="dxa"/>
            </w:tcMar>
          </w:tcPr>
          <w:p w14:paraId="302537E7" w14:textId="77777777" w:rsidR="00E82DF3" w:rsidRDefault="00E82DF3" w:rsidP="00E82DF3">
            <w:pPr>
              <w:rPr>
                <w:rFonts w:ascii="Arial" w:eastAsia="Arial" w:hAnsi="Arial" w:cs="Arial"/>
                <w:sz w:val="24"/>
                <w:szCs w:val="24"/>
              </w:rPr>
            </w:pPr>
            <w:r>
              <w:rPr>
                <w:rFonts w:ascii="Arial" w:eastAsia="Arial" w:hAnsi="Arial" w:cs="Arial"/>
                <w:i/>
                <w:iCs/>
                <w:sz w:val="24"/>
                <w:szCs w:val="24"/>
              </w:rPr>
              <w:t>Rediscovering Strength — Art Therapy for Post-Traumatic Recovery</w:t>
            </w:r>
            <w:r>
              <w:rPr>
                <w:rFonts w:ascii="Arial" w:eastAsia="Arial" w:hAnsi="Arial" w:cs="Arial"/>
                <w:sz w:val="24"/>
                <w:szCs w:val="24"/>
              </w:rPr>
              <w:t xml:space="preserve"> — Nataliia Kosheleva</w:t>
            </w:r>
          </w:p>
        </w:tc>
        <w:tc>
          <w:tcPr>
            <w:tcW w:w="2820" w:type="dxa"/>
            <w:tcBorders>
              <w:top w:val="nil"/>
              <w:left w:val="nil"/>
              <w:bottom w:val="nil"/>
              <w:right w:val="nil"/>
            </w:tcBorders>
            <w:tcMar>
              <w:top w:w="100" w:type="dxa"/>
              <w:left w:w="100" w:type="dxa"/>
              <w:bottom w:w="100" w:type="dxa"/>
              <w:right w:w="100" w:type="dxa"/>
            </w:tcMar>
          </w:tcPr>
          <w:p w14:paraId="47F718AB" w14:textId="77777777" w:rsidR="00E82DF3" w:rsidRDefault="00E82DF3" w:rsidP="00E82DF3">
            <w:pPr>
              <w:rPr>
                <w:rFonts w:ascii="Arial" w:eastAsia="Arial" w:hAnsi="Arial" w:cs="Arial"/>
                <w:sz w:val="24"/>
                <w:szCs w:val="24"/>
                <w:lang w:val="uk-UA"/>
              </w:rPr>
            </w:pPr>
            <w:r>
              <w:rPr>
                <w:rFonts w:ascii="Arial" w:eastAsia="Arial" w:hAnsi="Arial" w:cs="Arial"/>
                <w:sz w:val="24"/>
                <w:szCs w:val="24"/>
              </w:rPr>
              <w:t>Online / Ukrainian</w:t>
            </w:r>
          </w:p>
          <w:p w14:paraId="1EDE6067" w14:textId="374F1B43" w:rsidR="009C56ED" w:rsidRPr="009C56ED" w:rsidRDefault="0010498D" w:rsidP="00E82DF3">
            <w:pPr>
              <w:rPr>
                <w:rFonts w:ascii="Arial" w:eastAsia="Arial" w:hAnsi="Arial" w:cs="Arial"/>
                <w:sz w:val="24"/>
                <w:szCs w:val="24"/>
                <w:lang w:val="uk-UA"/>
              </w:rPr>
            </w:pPr>
            <w:hyperlink r:id="rId30" w:history="1">
              <w:r w:rsidR="009C56ED" w:rsidRPr="009C56ED">
                <w:rPr>
                  <w:rStyle w:val="afff0"/>
                  <w:rFonts w:ascii="Arial" w:eastAsia="Arial" w:hAnsi="Arial" w:cs="Arial"/>
                  <w:sz w:val="24"/>
                  <w:szCs w:val="24"/>
                </w:rPr>
                <w:t>https</w:t>
              </w:r>
              <w:r w:rsidR="009C56ED" w:rsidRPr="005A7B79">
                <w:rPr>
                  <w:rStyle w:val="afff0"/>
                  <w:rFonts w:ascii="Arial" w:eastAsia="Arial" w:hAnsi="Arial" w:cs="Arial"/>
                  <w:sz w:val="24"/>
                  <w:szCs w:val="24"/>
                  <w:lang w:val="uk-UA"/>
                </w:rPr>
                <w:t>://</w:t>
              </w:r>
              <w:r w:rsidR="009C56ED" w:rsidRPr="009C56ED">
                <w:rPr>
                  <w:rStyle w:val="afff0"/>
                  <w:rFonts w:ascii="Arial" w:eastAsia="Arial" w:hAnsi="Arial" w:cs="Arial"/>
                  <w:sz w:val="24"/>
                  <w:szCs w:val="24"/>
                </w:rPr>
                <w:t>forlan</w:t>
              </w:r>
              <w:r w:rsidR="009C56ED" w:rsidRPr="005A7B79">
                <w:rPr>
                  <w:rStyle w:val="afff0"/>
                  <w:rFonts w:ascii="Arial" w:eastAsia="Arial" w:hAnsi="Arial" w:cs="Arial"/>
                  <w:sz w:val="24"/>
                  <w:szCs w:val="24"/>
                  <w:lang w:val="uk-UA"/>
                </w:rPr>
                <w:t>-</w:t>
              </w:r>
              <w:r w:rsidR="009C56ED" w:rsidRPr="009C56ED">
                <w:rPr>
                  <w:rStyle w:val="afff0"/>
                  <w:rFonts w:ascii="Arial" w:eastAsia="Arial" w:hAnsi="Arial" w:cs="Arial"/>
                  <w:sz w:val="24"/>
                  <w:szCs w:val="24"/>
                </w:rPr>
                <w:t>org</w:t>
              </w:r>
              <w:r w:rsidR="009C56ED" w:rsidRPr="005A7B79">
                <w:rPr>
                  <w:rStyle w:val="afff0"/>
                  <w:rFonts w:ascii="Arial" w:eastAsia="Arial" w:hAnsi="Arial" w:cs="Arial"/>
                  <w:sz w:val="24"/>
                  <w:szCs w:val="24"/>
                  <w:lang w:val="uk-UA"/>
                </w:rPr>
                <w:t>-</w:t>
              </w:r>
              <w:r w:rsidR="009C56ED" w:rsidRPr="009C56ED">
                <w:rPr>
                  <w:rStyle w:val="afff0"/>
                  <w:rFonts w:ascii="Arial" w:eastAsia="Arial" w:hAnsi="Arial" w:cs="Arial"/>
                  <w:sz w:val="24"/>
                  <w:szCs w:val="24"/>
                </w:rPr>
                <w:t>ua</w:t>
              </w:r>
              <w:r w:rsidR="009C56ED" w:rsidRPr="005A7B79">
                <w:rPr>
                  <w:rStyle w:val="afff0"/>
                  <w:rFonts w:ascii="Arial" w:eastAsia="Arial" w:hAnsi="Arial" w:cs="Arial"/>
                  <w:sz w:val="24"/>
                  <w:szCs w:val="24"/>
                  <w:lang w:val="uk-UA"/>
                </w:rPr>
                <w:t>.</w:t>
              </w:r>
              <w:r w:rsidR="009C56ED" w:rsidRPr="009C56ED">
                <w:rPr>
                  <w:rStyle w:val="afff0"/>
                  <w:rFonts w:ascii="Arial" w:eastAsia="Arial" w:hAnsi="Arial" w:cs="Arial"/>
                  <w:sz w:val="24"/>
                  <w:szCs w:val="24"/>
                </w:rPr>
                <w:t>zoom</w:t>
              </w:r>
              <w:r w:rsidR="009C56ED" w:rsidRPr="005A7B79">
                <w:rPr>
                  <w:rStyle w:val="afff0"/>
                  <w:rFonts w:ascii="Arial" w:eastAsia="Arial" w:hAnsi="Arial" w:cs="Arial"/>
                  <w:sz w:val="24"/>
                  <w:szCs w:val="24"/>
                  <w:lang w:val="uk-UA"/>
                </w:rPr>
                <w:t>.</w:t>
              </w:r>
              <w:r w:rsidR="009C56ED" w:rsidRPr="009C56ED">
                <w:rPr>
                  <w:rStyle w:val="afff0"/>
                  <w:rFonts w:ascii="Arial" w:eastAsia="Arial" w:hAnsi="Arial" w:cs="Arial"/>
                  <w:sz w:val="24"/>
                  <w:szCs w:val="24"/>
                </w:rPr>
                <w:t>us</w:t>
              </w:r>
              <w:r w:rsidR="009C56ED" w:rsidRPr="005A7B79">
                <w:rPr>
                  <w:rStyle w:val="afff0"/>
                  <w:rFonts w:ascii="Arial" w:eastAsia="Arial" w:hAnsi="Arial" w:cs="Arial"/>
                  <w:sz w:val="24"/>
                  <w:szCs w:val="24"/>
                  <w:lang w:val="uk-UA"/>
                </w:rPr>
                <w:t>/</w:t>
              </w:r>
              <w:r w:rsidR="009C56ED" w:rsidRPr="009C56ED">
                <w:rPr>
                  <w:rStyle w:val="afff0"/>
                  <w:rFonts w:ascii="Arial" w:eastAsia="Arial" w:hAnsi="Arial" w:cs="Arial"/>
                  <w:sz w:val="24"/>
                  <w:szCs w:val="24"/>
                </w:rPr>
                <w:t>j</w:t>
              </w:r>
              <w:r w:rsidR="009C56ED" w:rsidRPr="005A7B79">
                <w:rPr>
                  <w:rStyle w:val="afff0"/>
                  <w:rFonts w:ascii="Arial" w:eastAsia="Arial" w:hAnsi="Arial" w:cs="Arial"/>
                  <w:sz w:val="24"/>
                  <w:szCs w:val="24"/>
                  <w:lang w:val="uk-UA"/>
                </w:rPr>
                <w:t>/89773979059</w:t>
              </w:r>
            </w:hyperlink>
          </w:p>
        </w:tc>
      </w:tr>
      <w:tr w:rsidR="00E82DF3" w14:paraId="4590A287" w14:textId="77777777" w:rsidTr="00D1516D">
        <w:trPr>
          <w:trHeight w:val="785"/>
        </w:trPr>
        <w:tc>
          <w:tcPr>
            <w:tcW w:w="1665" w:type="dxa"/>
            <w:tcBorders>
              <w:top w:val="nil"/>
              <w:left w:val="nil"/>
              <w:bottom w:val="nil"/>
              <w:right w:val="nil"/>
            </w:tcBorders>
            <w:tcMar>
              <w:top w:w="100" w:type="dxa"/>
              <w:left w:w="100" w:type="dxa"/>
              <w:bottom w:w="100" w:type="dxa"/>
              <w:right w:w="100" w:type="dxa"/>
            </w:tcMar>
          </w:tcPr>
          <w:p w14:paraId="2C9089FC" w14:textId="77777777" w:rsidR="00E82DF3" w:rsidRDefault="00E82DF3" w:rsidP="00E82DF3">
            <w:pPr>
              <w:rPr>
                <w:rFonts w:ascii="Arial" w:eastAsia="Arial" w:hAnsi="Arial" w:cs="Arial"/>
                <w:sz w:val="24"/>
                <w:szCs w:val="24"/>
              </w:rPr>
            </w:pPr>
            <w:r>
              <w:rPr>
                <w:rFonts w:ascii="Arial" w:eastAsia="Arial" w:hAnsi="Arial" w:cs="Arial"/>
                <w:b/>
                <w:bCs/>
                <w:sz w:val="24"/>
                <w:szCs w:val="24"/>
              </w:rPr>
              <w:t>14:30–14:50</w:t>
            </w:r>
          </w:p>
        </w:tc>
        <w:tc>
          <w:tcPr>
            <w:tcW w:w="6330" w:type="dxa"/>
            <w:gridSpan w:val="2"/>
            <w:tcBorders>
              <w:top w:val="nil"/>
              <w:left w:val="nil"/>
              <w:bottom w:val="nil"/>
              <w:right w:val="nil"/>
            </w:tcBorders>
            <w:tcMar>
              <w:top w:w="100" w:type="dxa"/>
              <w:left w:w="100" w:type="dxa"/>
              <w:bottom w:w="100" w:type="dxa"/>
              <w:right w:w="100" w:type="dxa"/>
            </w:tcMar>
          </w:tcPr>
          <w:p w14:paraId="400A47B6" w14:textId="77777777" w:rsidR="00E82DF3" w:rsidRDefault="00E82DF3" w:rsidP="00E82DF3">
            <w:pPr>
              <w:rPr>
                <w:rFonts w:ascii="Arial" w:eastAsia="Arial" w:hAnsi="Arial" w:cs="Arial"/>
                <w:sz w:val="24"/>
                <w:szCs w:val="24"/>
              </w:rPr>
            </w:pPr>
            <w:r>
              <w:rPr>
                <w:rFonts w:ascii="Arial" w:eastAsia="Arial" w:hAnsi="Arial" w:cs="Arial"/>
                <w:b/>
                <w:bCs/>
                <w:sz w:val="24"/>
                <w:szCs w:val="24"/>
              </w:rPr>
              <w:t>Coffee Break</w:t>
            </w:r>
          </w:p>
        </w:tc>
        <w:tc>
          <w:tcPr>
            <w:tcW w:w="2820" w:type="dxa"/>
            <w:tcBorders>
              <w:top w:val="nil"/>
              <w:left w:val="nil"/>
              <w:bottom w:val="nil"/>
              <w:right w:val="nil"/>
            </w:tcBorders>
            <w:tcMar>
              <w:top w:w="100" w:type="dxa"/>
              <w:left w:w="100" w:type="dxa"/>
              <w:bottom w:w="100" w:type="dxa"/>
              <w:right w:w="100" w:type="dxa"/>
            </w:tcMar>
          </w:tcPr>
          <w:p w14:paraId="656DEFAD" w14:textId="77777777" w:rsidR="00E82DF3" w:rsidRDefault="00E82DF3" w:rsidP="00E82DF3">
            <w:pPr>
              <w:rPr>
                <w:rFonts w:ascii="Arial" w:eastAsia="Arial" w:hAnsi="Arial" w:cs="Arial"/>
                <w:sz w:val="24"/>
                <w:szCs w:val="24"/>
              </w:rPr>
            </w:pPr>
          </w:p>
        </w:tc>
      </w:tr>
      <w:tr w:rsidR="00E82DF3" w:rsidRPr="005A7B79" w14:paraId="47D19CA9" w14:textId="77777777" w:rsidTr="00D1516D">
        <w:trPr>
          <w:trHeight w:val="1340"/>
        </w:trPr>
        <w:tc>
          <w:tcPr>
            <w:tcW w:w="1665" w:type="dxa"/>
            <w:tcBorders>
              <w:top w:val="nil"/>
              <w:left w:val="nil"/>
              <w:bottom w:val="nil"/>
              <w:right w:val="nil"/>
            </w:tcBorders>
            <w:tcMar>
              <w:top w:w="100" w:type="dxa"/>
              <w:left w:w="100" w:type="dxa"/>
              <w:bottom w:w="100" w:type="dxa"/>
              <w:right w:w="100" w:type="dxa"/>
            </w:tcMar>
          </w:tcPr>
          <w:p w14:paraId="58B7F759" w14:textId="77777777" w:rsidR="00E82DF3" w:rsidRDefault="00E82DF3" w:rsidP="00E82DF3">
            <w:pPr>
              <w:rPr>
                <w:rFonts w:ascii="Arial" w:eastAsia="Arial" w:hAnsi="Arial" w:cs="Arial"/>
                <w:sz w:val="24"/>
                <w:szCs w:val="24"/>
              </w:rPr>
            </w:pPr>
            <w:r>
              <w:rPr>
                <w:rFonts w:ascii="Arial" w:eastAsia="Arial" w:hAnsi="Arial" w:cs="Arial"/>
                <w:b/>
                <w:bCs/>
                <w:sz w:val="24"/>
                <w:szCs w:val="24"/>
              </w:rPr>
              <w:t>14:50–15:20</w:t>
            </w:r>
          </w:p>
        </w:tc>
        <w:tc>
          <w:tcPr>
            <w:tcW w:w="1560" w:type="dxa"/>
            <w:tcBorders>
              <w:top w:val="nil"/>
              <w:left w:val="nil"/>
              <w:bottom w:val="nil"/>
              <w:right w:val="nil"/>
            </w:tcBorders>
            <w:tcMar>
              <w:top w:w="100" w:type="dxa"/>
              <w:left w:w="100" w:type="dxa"/>
              <w:bottom w:w="100" w:type="dxa"/>
              <w:right w:w="100" w:type="dxa"/>
            </w:tcMar>
          </w:tcPr>
          <w:p w14:paraId="2498F729" w14:textId="77777777" w:rsidR="00E82DF3" w:rsidRDefault="00E82DF3" w:rsidP="00E82DF3">
            <w:pPr>
              <w:rPr>
                <w:rFonts w:ascii="Arial" w:eastAsia="Arial" w:hAnsi="Arial" w:cs="Arial"/>
                <w:sz w:val="24"/>
                <w:szCs w:val="24"/>
              </w:rPr>
            </w:pPr>
            <w:r>
              <w:rPr>
                <w:rFonts w:ascii="Arial" w:eastAsia="Arial" w:hAnsi="Arial" w:cs="Arial"/>
                <w:b/>
                <w:bCs/>
                <w:sz w:val="24"/>
                <w:szCs w:val="24"/>
              </w:rPr>
              <w:t>Poster Session</w:t>
            </w:r>
          </w:p>
        </w:tc>
        <w:tc>
          <w:tcPr>
            <w:tcW w:w="4770" w:type="dxa"/>
            <w:tcBorders>
              <w:top w:val="nil"/>
              <w:left w:val="nil"/>
              <w:bottom w:val="nil"/>
              <w:right w:val="nil"/>
            </w:tcBorders>
            <w:tcMar>
              <w:top w:w="100" w:type="dxa"/>
              <w:left w:w="100" w:type="dxa"/>
              <w:bottom w:w="100" w:type="dxa"/>
              <w:right w:w="100" w:type="dxa"/>
            </w:tcMar>
          </w:tcPr>
          <w:p w14:paraId="1B4EB3F7" w14:textId="77777777" w:rsidR="00E82DF3" w:rsidRDefault="00E82DF3" w:rsidP="00E82DF3">
            <w:pPr>
              <w:rPr>
                <w:rFonts w:ascii="Arial" w:eastAsia="Arial" w:hAnsi="Arial" w:cs="Arial"/>
                <w:sz w:val="24"/>
                <w:szCs w:val="24"/>
              </w:rPr>
            </w:pPr>
            <w:r>
              <w:rPr>
                <w:rFonts w:ascii="Arial" w:eastAsia="Arial" w:hAnsi="Arial" w:cs="Arial"/>
                <w:b/>
                <w:bCs/>
                <w:sz w:val="24"/>
                <w:szCs w:val="24"/>
              </w:rPr>
              <w:t>Psychological Resilience Centres Established within the Erasmus+ CBHE BURN Project</w:t>
            </w:r>
            <w:r>
              <w:rPr>
                <w:rFonts w:ascii="Arial" w:eastAsia="Arial" w:hAnsi="Arial" w:cs="Arial"/>
                <w:sz w:val="24"/>
                <w:szCs w:val="24"/>
              </w:rPr>
              <w:t xml:space="preserve"> — presentations by BURN project partners</w:t>
            </w:r>
          </w:p>
        </w:tc>
        <w:tc>
          <w:tcPr>
            <w:tcW w:w="2820" w:type="dxa"/>
            <w:tcBorders>
              <w:top w:val="nil"/>
              <w:left w:val="nil"/>
              <w:bottom w:val="nil"/>
              <w:right w:val="nil"/>
            </w:tcBorders>
            <w:tcMar>
              <w:top w:w="100" w:type="dxa"/>
              <w:left w:w="100" w:type="dxa"/>
              <w:bottom w:w="100" w:type="dxa"/>
              <w:right w:w="100" w:type="dxa"/>
            </w:tcMar>
          </w:tcPr>
          <w:p w14:paraId="355ADCEE" w14:textId="77777777" w:rsidR="00B37455" w:rsidRDefault="00E82DF3" w:rsidP="00E82DF3">
            <w:pPr>
              <w:rPr>
                <w:rFonts w:ascii="Arial" w:eastAsia="Arial" w:hAnsi="Arial" w:cs="Arial"/>
                <w:sz w:val="24"/>
                <w:szCs w:val="24"/>
              </w:rPr>
            </w:pPr>
            <w:r>
              <w:rPr>
                <w:rFonts w:ascii="Arial" w:eastAsia="Arial" w:hAnsi="Arial" w:cs="Arial"/>
                <w:sz w:val="24"/>
                <w:szCs w:val="24"/>
              </w:rPr>
              <w:t xml:space="preserve">Hybrid </w:t>
            </w:r>
          </w:p>
          <w:p w14:paraId="6F5963A7" w14:textId="77777777" w:rsidR="00E82DF3" w:rsidRDefault="00B37455" w:rsidP="00E82DF3">
            <w:pPr>
              <w:rPr>
                <w:rFonts w:ascii="Arial" w:eastAsia="Arial" w:hAnsi="Arial" w:cs="Arial"/>
                <w:sz w:val="24"/>
                <w:szCs w:val="24"/>
                <w:lang w:val="uk-UA"/>
              </w:rPr>
            </w:pPr>
            <w:r>
              <w:rPr>
                <w:rFonts w:ascii="Arial" w:eastAsia="Arial" w:hAnsi="Arial" w:cs="Arial"/>
                <w:sz w:val="24"/>
                <w:szCs w:val="24"/>
              </w:rPr>
              <w:t>English / Ukrainian translation</w:t>
            </w:r>
          </w:p>
          <w:p w14:paraId="79DA53E6" w14:textId="6461CEC1" w:rsidR="00D1516D" w:rsidRPr="00D1516D" w:rsidRDefault="0010498D" w:rsidP="00D1516D">
            <w:pPr>
              <w:rPr>
                <w:rFonts w:ascii="Arial" w:eastAsia="Arial" w:hAnsi="Arial" w:cs="Arial"/>
                <w:sz w:val="24"/>
                <w:szCs w:val="24"/>
                <w:lang w:val="uk-UA"/>
              </w:rPr>
            </w:pPr>
            <w:hyperlink r:id="rId31" w:tgtFrame="_blank" w:history="1">
              <w:r w:rsidR="00D1516D" w:rsidRPr="003855CD">
                <w:rPr>
                  <w:rStyle w:val="afff0"/>
                  <w:rFonts w:ascii="Arial" w:eastAsia="Arial" w:hAnsi="Arial" w:cs="Arial"/>
                  <w:sz w:val="24"/>
                  <w:szCs w:val="24"/>
                </w:rPr>
                <w:t>https</w:t>
              </w:r>
              <w:r w:rsidR="00D1516D" w:rsidRPr="005A7B79">
                <w:rPr>
                  <w:rStyle w:val="afff0"/>
                  <w:rFonts w:ascii="Arial" w:eastAsia="Arial" w:hAnsi="Arial" w:cs="Arial"/>
                  <w:sz w:val="24"/>
                  <w:szCs w:val="24"/>
                  <w:lang w:val="uk-UA"/>
                </w:rPr>
                <w:t>://</w:t>
              </w:r>
              <w:r w:rsidR="00D1516D" w:rsidRPr="003855CD">
                <w:rPr>
                  <w:rStyle w:val="afff0"/>
                  <w:rFonts w:ascii="Arial" w:eastAsia="Arial" w:hAnsi="Arial" w:cs="Arial"/>
                  <w:sz w:val="24"/>
                  <w:szCs w:val="24"/>
                </w:rPr>
                <w:t>us</w:t>
              </w:r>
              <w:r w:rsidR="00D1516D" w:rsidRPr="005A7B79">
                <w:rPr>
                  <w:rStyle w:val="afff0"/>
                  <w:rFonts w:ascii="Arial" w:eastAsia="Arial" w:hAnsi="Arial" w:cs="Arial"/>
                  <w:sz w:val="24"/>
                  <w:szCs w:val="24"/>
                  <w:lang w:val="uk-UA"/>
                </w:rPr>
                <w:t>02</w:t>
              </w:r>
              <w:r w:rsidR="00D1516D" w:rsidRPr="003855CD">
                <w:rPr>
                  <w:rStyle w:val="afff0"/>
                  <w:rFonts w:ascii="Arial" w:eastAsia="Arial" w:hAnsi="Arial" w:cs="Arial"/>
                  <w:sz w:val="24"/>
                  <w:szCs w:val="24"/>
                </w:rPr>
                <w:t>web</w:t>
              </w:r>
              <w:r w:rsidR="00D1516D" w:rsidRPr="005A7B79">
                <w:rPr>
                  <w:rStyle w:val="afff0"/>
                  <w:rFonts w:ascii="Arial" w:eastAsia="Arial" w:hAnsi="Arial" w:cs="Arial"/>
                  <w:sz w:val="24"/>
                  <w:szCs w:val="24"/>
                  <w:lang w:val="uk-UA"/>
                </w:rPr>
                <w:t>.</w:t>
              </w:r>
              <w:r w:rsidR="00D1516D" w:rsidRPr="003855CD">
                <w:rPr>
                  <w:rStyle w:val="afff0"/>
                  <w:rFonts w:ascii="Arial" w:eastAsia="Arial" w:hAnsi="Arial" w:cs="Arial"/>
                  <w:sz w:val="24"/>
                  <w:szCs w:val="24"/>
                </w:rPr>
                <w:t>zoom</w:t>
              </w:r>
              <w:r w:rsidR="00D1516D" w:rsidRPr="005A7B79">
                <w:rPr>
                  <w:rStyle w:val="afff0"/>
                  <w:rFonts w:ascii="Arial" w:eastAsia="Arial" w:hAnsi="Arial" w:cs="Arial"/>
                  <w:sz w:val="24"/>
                  <w:szCs w:val="24"/>
                  <w:lang w:val="uk-UA"/>
                </w:rPr>
                <w:t>.</w:t>
              </w:r>
              <w:r w:rsidR="00D1516D" w:rsidRPr="003855CD">
                <w:rPr>
                  <w:rStyle w:val="afff0"/>
                  <w:rFonts w:ascii="Arial" w:eastAsia="Arial" w:hAnsi="Arial" w:cs="Arial"/>
                  <w:sz w:val="24"/>
                  <w:szCs w:val="24"/>
                </w:rPr>
                <w:t>us</w:t>
              </w:r>
              <w:r w:rsidR="00D1516D" w:rsidRPr="005A7B79">
                <w:rPr>
                  <w:rStyle w:val="afff0"/>
                  <w:rFonts w:ascii="Arial" w:eastAsia="Arial" w:hAnsi="Arial" w:cs="Arial"/>
                  <w:sz w:val="24"/>
                  <w:szCs w:val="24"/>
                  <w:lang w:val="uk-UA"/>
                </w:rPr>
                <w:t>/</w:t>
              </w:r>
              <w:r w:rsidR="00D1516D" w:rsidRPr="003855CD">
                <w:rPr>
                  <w:rStyle w:val="afff0"/>
                  <w:rFonts w:ascii="Arial" w:eastAsia="Arial" w:hAnsi="Arial" w:cs="Arial"/>
                  <w:sz w:val="24"/>
                  <w:szCs w:val="24"/>
                </w:rPr>
                <w:t>j</w:t>
              </w:r>
              <w:r w:rsidR="00D1516D" w:rsidRPr="005A7B79">
                <w:rPr>
                  <w:rStyle w:val="afff0"/>
                  <w:rFonts w:ascii="Arial" w:eastAsia="Arial" w:hAnsi="Arial" w:cs="Arial"/>
                  <w:sz w:val="24"/>
                  <w:szCs w:val="24"/>
                  <w:lang w:val="uk-UA"/>
                </w:rPr>
                <w:t>/83286181094?</w:t>
              </w:r>
              <w:r w:rsidR="00D1516D" w:rsidRPr="003855CD">
                <w:rPr>
                  <w:rStyle w:val="afff0"/>
                  <w:rFonts w:ascii="Arial" w:eastAsia="Arial" w:hAnsi="Arial" w:cs="Arial"/>
                  <w:sz w:val="24"/>
                  <w:szCs w:val="24"/>
                </w:rPr>
                <w:t>pwd</w:t>
              </w:r>
              <w:r w:rsidR="00D1516D" w:rsidRPr="005A7B79">
                <w:rPr>
                  <w:rStyle w:val="afff0"/>
                  <w:rFonts w:ascii="Arial" w:eastAsia="Arial" w:hAnsi="Arial" w:cs="Arial"/>
                  <w:sz w:val="24"/>
                  <w:szCs w:val="24"/>
                  <w:lang w:val="uk-UA"/>
                </w:rPr>
                <w:t>=9</w:t>
              </w:r>
              <w:r w:rsidR="00D1516D" w:rsidRPr="003855CD">
                <w:rPr>
                  <w:rStyle w:val="afff0"/>
                  <w:rFonts w:ascii="Arial" w:eastAsia="Arial" w:hAnsi="Arial" w:cs="Arial"/>
                  <w:sz w:val="24"/>
                  <w:szCs w:val="24"/>
                </w:rPr>
                <w:t>zGTpWRKpMHZiyYBIiub</w:t>
              </w:r>
              <w:r w:rsidR="00D1516D" w:rsidRPr="005A7B79">
                <w:rPr>
                  <w:rStyle w:val="afff0"/>
                  <w:rFonts w:ascii="Arial" w:eastAsia="Arial" w:hAnsi="Arial" w:cs="Arial"/>
                  <w:sz w:val="24"/>
                  <w:szCs w:val="24"/>
                  <w:lang w:val="uk-UA"/>
                </w:rPr>
                <w:t>9</w:t>
              </w:r>
              <w:r w:rsidR="00D1516D" w:rsidRPr="003855CD">
                <w:rPr>
                  <w:rStyle w:val="afff0"/>
                  <w:rFonts w:ascii="Arial" w:eastAsia="Arial" w:hAnsi="Arial" w:cs="Arial"/>
                  <w:sz w:val="24"/>
                  <w:szCs w:val="24"/>
                </w:rPr>
                <w:t>OB</w:t>
              </w:r>
              <w:r w:rsidR="00D1516D" w:rsidRPr="005A7B79">
                <w:rPr>
                  <w:rStyle w:val="afff0"/>
                  <w:rFonts w:ascii="Arial" w:eastAsia="Arial" w:hAnsi="Arial" w:cs="Arial"/>
                  <w:sz w:val="24"/>
                  <w:szCs w:val="24"/>
                  <w:lang w:val="uk-UA"/>
                </w:rPr>
                <w:t>4</w:t>
              </w:r>
              <w:r w:rsidR="00D1516D" w:rsidRPr="003855CD">
                <w:rPr>
                  <w:rStyle w:val="afff0"/>
                  <w:rFonts w:ascii="Arial" w:eastAsia="Arial" w:hAnsi="Arial" w:cs="Arial"/>
                  <w:sz w:val="24"/>
                  <w:szCs w:val="24"/>
                </w:rPr>
                <w:t>zU</w:t>
              </w:r>
              <w:r w:rsidR="00D1516D" w:rsidRPr="005A7B79">
                <w:rPr>
                  <w:rStyle w:val="afff0"/>
                  <w:rFonts w:ascii="Arial" w:eastAsia="Arial" w:hAnsi="Arial" w:cs="Arial"/>
                  <w:sz w:val="24"/>
                  <w:szCs w:val="24"/>
                  <w:lang w:val="uk-UA"/>
                </w:rPr>
                <w:t>7</w:t>
              </w:r>
              <w:r w:rsidR="00D1516D" w:rsidRPr="003855CD">
                <w:rPr>
                  <w:rStyle w:val="afff0"/>
                  <w:rFonts w:ascii="Arial" w:eastAsia="Arial" w:hAnsi="Arial" w:cs="Arial"/>
                  <w:sz w:val="24"/>
                  <w:szCs w:val="24"/>
                </w:rPr>
                <w:t>rfr</w:t>
              </w:r>
              <w:r w:rsidR="00D1516D" w:rsidRPr="005A7B79">
                <w:rPr>
                  <w:rStyle w:val="afff0"/>
                  <w:rFonts w:ascii="Arial" w:eastAsia="Arial" w:hAnsi="Arial" w:cs="Arial"/>
                  <w:sz w:val="24"/>
                  <w:szCs w:val="24"/>
                  <w:lang w:val="uk-UA"/>
                </w:rPr>
                <w:t>.1</w:t>
              </w:r>
            </w:hyperlink>
          </w:p>
        </w:tc>
      </w:tr>
      <w:tr w:rsidR="00E82DF3" w:rsidRPr="007205A5" w14:paraId="104FEC99" w14:textId="77777777" w:rsidTr="00D1516D">
        <w:trPr>
          <w:trHeight w:val="1340"/>
        </w:trPr>
        <w:tc>
          <w:tcPr>
            <w:tcW w:w="1665" w:type="dxa"/>
            <w:tcBorders>
              <w:top w:val="nil"/>
              <w:left w:val="nil"/>
              <w:bottom w:val="nil"/>
              <w:right w:val="nil"/>
            </w:tcBorders>
            <w:tcMar>
              <w:top w:w="100" w:type="dxa"/>
              <w:left w:w="100" w:type="dxa"/>
              <w:bottom w:w="100" w:type="dxa"/>
              <w:right w:w="100" w:type="dxa"/>
            </w:tcMar>
          </w:tcPr>
          <w:p w14:paraId="4F73CDD8" w14:textId="77777777" w:rsidR="00E82DF3" w:rsidRDefault="00E82DF3" w:rsidP="00E82DF3">
            <w:pPr>
              <w:rPr>
                <w:rFonts w:ascii="Arial" w:eastAsia="Arial" w:hAnsi="Arial" w:cs="Arial"/>
                <w:sz w:val="24"/>
                <w:szCs w:val="24"/>
              </w:rPr>
            </w:pPr>
            <w:r>
              <w:rPr>
                <w:rFonts w:ascii="Arial" w:eastAsia="Arial" w:hAnsi="Arial" w:cs="Arial"/>
                <w:b/>
                <w:bCs/>
                <w:sz w:val="24"/>
                <w:szCs w:val="24"/>
              </w:rPr>
              <w:t>15:20–16:00</w:t>
            </w:r>
          </w:p>
        </w:tc>
        <w:tc>
          <w:tcPr>
            <w:tcW w:w="1560" w:type="dxa"/>
            <w:tcBorders>
              <w:top w:val="nil"/>
              <w:left w:val="nil"/>
              <w:bottom w:val="nil"/>
              <w:right w:val="nil"/>
            </w:tcBorders>
            <w:tcMar>
              <w:top w:w="100" w:type="dxa"/>
              <w:left w:w="100" w:type="dxa"/>
              <w:bottom w:w="100" w:type="dxa"/>
              <w:right w:w="100" w:type="dxa"/>
            </w:tcMar>
          </w:tcPr>
          <w:p w14:paraId="28ACB821" w14:textId="77777777" w:rsidR="00E82DF3" w:rsidRDefault="00E82DF3" w:rsidP="00E82DF3">
            <w:pPr>
              <w:rPr>
                <w:rFonts w:ascii="Arial" w:eastAsia="Arial" w:hAnsi="Arial" w:cs="Arial"/>
                <w:sz w:val="24"/>
                <w:szCs w:val="24"/>
              </w:rPr>
            </w:pPr>
            <w:r>
              <w:rPr>
                <w:rFonts w:ascii="Arial" w:eastAsia="Arial" w:hAnsi="Arial" w:cs="Arial"/>
                <w:b/>
                <w:bCs/>
                <w:sz w:val="24"/>
                <w:szCs w:val="24"/>
              </w:rPr>
              <w:t>Closing Panel</w:t>
            </w:r>
          </w:p>
        </w:tc>
        <w:tc>
          <w:tcPr>
            <w:tcW w:w="4770" w:type="dxa"/>
            <w:tcBorders>
              <w:top w:val="nil"/>
              <w:left w:val="nil"/>
              <w:bottom w:val="nil"/>
              <w:right w:val="nil"/>
            </w:tcBorders>
            <w:tcMar>
              <w:top w:w="100" w:type="dxa"/>
              <w:left w:w="100" w:type="dxa"/>
              <w:bottom w:w="100" w:type="dxa"/>
              <w:right w:w="100" w:type="dxa"/>
            </w:tcMar>
          </w:tcPr>
          <w:p w14:paraId="0520899B" w14:textId="77777777" w:rsidR="00E82DF3" w:rsidRDefault="00E82DF3" w:rsidP="00E82DF3">
            <w:pPr>
              <w:rPr>
                <w:rFonts w:ascii="Arial" w:eastAsia="Arial" w:hAnsi="Arial" w:cs="Arial"/>
                <w:sz w:val="24"/>
                <w:szCs w:val="24"/>
              </w:rPr>
            </w:pPr>
            <w:r>
              <w:rPr>
                <w:rFonts w:ascii="Arial" w:eastAsia="Arial" w:hAnsi="Arial" w:cs="Arial"/>
                <w:b/>
                <w:bCs/>
                <w:sz w:val="24"/>
                <w:szCs w:val="24"/>
              </w:rPr>
              <w:t>Sustainability of the Erasmus+ CBHE BURN Project: Results, Future Cooperation and Institutional Development</w:t>
            </w:r>
            <w:r>
              <w:rPr>
                <w:rFonts w:ascii="Arial" w:eastAsia="Arial" w:hAnsi="Arial" w:cs="Arial"/>
                <w:sz w:val="24"/>
                <w:szCs w:val="24"/>
              </w:rPr>
              <w:t>. Conference Resolution and Closing Remarks</w:t>
            </w:r>
          </w:p>
        </w:tc>
        <w:tc>
          <w:tcPr>
            <w:tcW w:w="2820" w:type="dxa"/>
            <w:tcBorders>
              <w:top w:val="nil"/>
              <w:left w:val="nil"/>
              <w:bottom w:val="nil"/>
              <w:right w:val="nil"/>
            </w:tcBorders>
            <w:tcMar>
              <w:top w:w="100" w:type="dxa"/>
              <w:left w:w="100" w:type="dxa"/>
              <w:bottom w:w="100" w:type="dxa"/>
              <w:right w:w="100" w:type="dxa"/>
            </w:tcMar>
          </w:tcPr>
          <w:p w14:paraId="68E09EBE" w14:textId="77777777" w:rsidR="00E82DF3" w:rsidRDefault="00E82DF3" w:rsidP="00E82DF3">
            <w:pPr>
              <w:rPr>
                <w:rFonts w:ascii="Arial" w:eastAsia="Arial" w:hAnsi="Arial" w:cs="Arial"/>
                <w:sz w:val="24"/>
                <w:szCs w:val="24"/>
                <w:lang w:val="uk-UA"/>
              </w:rPr>
            </w:pPr>
            <w:r>
              <w:rPr>
                <w:rFonts w:ascii="Arial" w:eastAsia="Arial" w:hAnsi="Arial" w:cs="Arial"/>
                <w:sz w:val="24"/>
                <w:szCs w:val="24"/>
              </w:rPr>
              <w:t>Hybrid / English with Ukrainian translation</w:t>
            </w:r>
          </w:p>
          <w:p w14:paraId="4C4BBAF3" w14:textId="300A66A6" w:rsidR="00D1516D" w:rsidRPr="00D1516D" w:rsidRDefault="0010498D" w:rsidP="00D1516D">
            <w:pPr>
              <w:rPr>
                <w:rFonts w:ascii="Arial" w:eastAsia="Arial" w:hAnsi="Arial" w:cs="Arial"/>
                <w:sz w:val="24"/>
                <w:szCs w:val="24"/>
                <w:lang w:val="uk-UA"/>
              </w:rPr>
            </w:pPr>
            <w:hyperlink r:id="rId32" w:tgtFrame="_blank" w:history="1">
              <w:r w:rsidR="00D1516D" w:rsidRPr="003855CD">
                <w:rPr>
                  <w:rStyle w:val="afff0"/>
                  <w:rFonts w:ascii="Arial" w:eastAsia="Arial" w:hAnsi="Arial" w:cs="Arial"/>
                  <w:sz w:val="24"/>
                  <w:szCs w:val="24"/>
                </w:rPr>
                <w:t>https</w:t>
              </w:r>
              <w:r w:rsidR="00D1516D" w:rsidRPr="007205A5">
                <w:rPr>
                  <w:rStyle w:val="afff0"/>
                  <w:rFonts w:ascii="Arial" w:eastAsia="Arial" w:hAnsi="Arial" w:cs="Arial"/>
                  <w:sz w:val="24"/>
                  <w:szCs w:val="24"/>
                  <w:lang w:val="uk-UA"/>
                </w:rPr>
                <w:t>://</w:t>
              </w:r>
              <w:r w:rsidR="00D1516D" w:rsidRPr="003855CD">
                <w:rPr>
                  <w:rStyle w:val="afff0"/>
                  <w:rFonts w:ascii="Arial" w:eastAsia="Arial" w:hAnsi="Arial" w:cs="Arial"/>
                  <w:sz w:val="24"/>
                  <w:szCs w:val="24"/>
                </w:rPr>
                <w:t>us</w:t>
              </w:r>
              <w:r w:rsidR="00D1516D" w:rsidRPr="007205A5">
                <w:rPr>
                  <w:rStyle w:val="afff0"/>
                  <w:rFonts w:ascii="Arial" w:eastAsia="Arial" w:hAnsi="Arial" w:cs="Arial"/>
                  <w:sz w:val="24"/>
                  <w:szCs w:val="24"/>
                  <w:lang w:val="uk-UA"/>
                </w:rPr>
                <w:t>02</w:t>
              </w:r>
              <w:r w:rsidR="00D1516D" w:rsidRPr="003855CD">
                <w:rPr>
                  <w:rStyle w:val="afff0"/>
                  <w:rFonts w:ascii="Arial" w:eastAsia="Arial" w:hAnsi="Arial" w:cs="Arial"/>
                  <w:sz w:val="24"/>
                  <w:szCs w:val="24"/>
                </w:rPr>
                <w:t>web</w:t>
              </w:r>
              <w:r w:rsidR="00D1516D" w:rsidRPr="007205A5">
                <w:rPr>
                  <w:rStyle w:val="afff0"/>
                  <w:rFonts w:ascii="Arial" w:eastAsia="Arial" w:hAnsi="Arial" w:cs="Arial"/>
                  <w:sz w:val="24"/>
                  <w:szCs w:val="24"/>
                  <w:lang w:val="uk-UA"/>
                </w:rPr>
                <w:t>.</w:t>
              </w:r>
              <w:r w:rsidR="00D1516D" w:rsidRPr="003855CD">
                <w:rPr>
                  <w:rStyle w:val="afff0"/>
                  <w:rFonts w:ascii="Arial" w:eastAsia="Arial" w:hAnsi="Arial" w:cs="Arial"/>
                  <w:sz w:val="24"/>
                  <w:szCs w:val="24"/>
                </w:rPr>
                <w:t>zoom</w:t>
              </w:r>
              <w:r w:rsidR="00D1516D" w:rsidRPr="007205A5">
                <w:rPr>
                  <w:rStyle w:val="afff0"/>
                  <w:rFonts w:ascii="Arial" w:eastAsia="Arial" w:hAnsi="Arial" w:cs="Arial"/>
                  <w:sz w:val="24"/>
                  <w:szCs w:val="24"/>
                  <w:lang w:val="uk-UA"/>
                </w:rPr>
                <w:t>.</w:t>
              </w:r>
              <w:r w:rsidR="00D1516D" w:rsidRPr="003855CD">
                <w:rPr>
                  <w:rStyle w:val="afff0"/>
                  <w:rFonts w:ascii="Arial" w:eastAsia="Arial" w:hAnsi="Arial" w:cs="Arial"/>
                  <w:sz w:val="24"/>
                  <w:szCs w:val="24"/>
                </w:rPr>
                <w:t>us</w:t>
              </w:r>
              <w:r w:rsidR="00D1516D" w:rsidRPr="007205A5">
                <w:rPr>
                  <w:rStyle w:val="afff0"/>
                  <w:rFonts w:ascii="Arial" w:eastAsia="Arial" w:hAnsi="Arial" w:cs="Arial"/>
                  <w:sz w:val="24"/>
                  <w:szCs w:val="24"/>
                  <w:lang w:val="uk-UA"/>
                </w:rPr>
                <w:t>/</w:t>
              </w:r>
              <w:r w:rsidR="00D1516D" w:rsidRPr="003855CD">
                <w:rPr>
                  <w:rStyle w:val="afff0"/>
                  <w:rFonts w:ascii="Arial" w:eastAsia="Arial" w:hAnsi="Arial" w:cs="Arial"/>
                  <w:sz w:val="24"/>
                  <w:szCs w:val="24"/>
                </w:rPr>
                <w:t>j</w:t>
              </w:r>
              <w:r w:rsidR="00D1516D" w:rsidRPr="007205A5">
                <w:rPr>
                  <w:rStyle w:val="afff0"/>
                  <w:rFonts w:ascii="Arial" w:eastAsia="Arial" w:hAnsi="Arial" w:cs="Arial"/>
                  <w:sz w:val="24"/>
                  <w:szCs w:val="24"/>
                  <w:lang w:val="uk-UA"/>
                </w:rPr>
                <w:t>/83286181094?</w:t>
              </w:r>
              <w:r w:rsidR="00D1516D" w:rsidRPr="003855CD">
                <w:rPr>
                  <w:rStyle w:val="afff0"/>
                  <w:rFonts w:ascii="Arial" w:eastAsia="Arial" w:hAnsi="Arial" w:cs="Arial"/>
                  <w:sz w:val="24"/>
                  <w:szCs w:val="24"/>
                </w:rPr>
                <w:t>pwd</w:t>
              </w:r>
              <w:r w:rsidR="00D1516D" w:rsidRPr="007205A5">
                <w:rPr>
                  <w:rStyle w:val="afff0"/>
                  <w:rFonts w:ascii="Arial" w:eastAsia="Arial" w:hAnsi="Arial" w:cs="Arial"/>
                  <w:sz w:val="24"/>
                  <w:szCs w:val="24"/>
                  <w:lang w:val="uk-UA"/>
                </w:rPr>
                <w:t>=9</w:t>
              </w:r>
              <w:r w:rsidR="00D1516D" w:rsidRPr="003855CD">
                <w:rPr>
                  <w:rStyle w:val="afff0"/>
                  <w:rFonts w:ascii="Arial" w:eastAsia="Arial" w:hAnsi="Arial" w:cs="Arial"/>
                  <w:sz w:val="24"/>
                  <w:szCs w:val="24"/>
                </w:rPr>
                <w:t>zGTpWRKpMHZiyYBIiub</w:t>
              </w:r>
              <w:r w:rsidR="00D1516D" w:rsidRPr="007205A5">
                <w:rPr>
                  <w:rStyle w:val="afff0"/>
                  <w:rFonts w:ascii="Arial" w:eastAsia="Arial" w:hAnsi="Arial" w:cs="Arial"/>
                  <w:sz w:val="24"/>
                  <w:szCs w:val="24"/>
                  <w:lang w:val="uk-UA"/>
                </w:rPr>
                <w:t>9</w:t>
              </w:r>
              <w:r w:rsidR="00D1516D" w:rsidRPr="003855CD">
                <w:rPr>
                  <w:rStyle w:val="afff0"/>
                  <w:rFonts w:ascii="Arial" w:eastAsia="Arial" w:hAnsi="Arial" w:cs="Arial"/>
                  <w:sz w:val="24"/>
                  <w:szCs w:val="24"/>
                </w:rPr>
                <w:t>OB</w:t>
              </w:r>
              <w:r w:rsidR="00D1516D" w:rsidRPr="007205A5">
                <w:rPr>
                  <w:rStyle w:val="afff0"/>
                  <w:rFonts w:ascii="Arial" w:eastAsia="Arial" w:hAnsi="Arial" w:cs="Arial"/>
                  <w:sz w:val="24"/>
                  <w:szCs w:val="24"/>
                  <w:lang w:val="uk-UA"/>
                </w:rPr>
                <w:t>4</w:t>
              </w:r>
              <w:r w:rsidR="00D1516D" w:rsidRPr="003855CD">
                <w:rPr>
                  <w:rStyle w:val="afff0"/>
                  <w:rFonts w:ascii="Arial" w:eastAsia="Arial" w:hAnsi="Arial" w:cs="Arial"/>
                  <w:sz w:val="24"/>
                  <w:szCs w:val="24"/>
                </w:rPr>
                <w:t>zU</w:t>
              </w:r>
              <w:r w:rsidR="00D1516D" w:rsidRPr="007205A5">
                <w:rPr>
                  <w:rStyle w:val="afff0"/>
                  <w:rFonts w:ascii="Arial" w:eastAsia="Arial" w:hAnsi="Arial" w:cs="Arial"/>
                  <w:sz w:val="24"/>
                  <w:szCs w:val="24"/>
                  <w:lang w:val="uk-UA"/>
                </w:rPr>
                <w:t>7</w:t>
              </w:r>
              <w:r w:rsidR="00D1516D" w:rsidRPr="003855CD">
                <w:rPr>
                  <w:rStyle w:val="afff0"/>
                  <w:rFonts w:ascii="Arial" w:eastAsia="Arial" w:hAnsi="Arial" w:cs="Arial"/>
                  <w:sz w:val="24"/>
                  <w:szCs w:val="24"/>
                </w:rPr>
                <w:t>rfr</w:t>
              </w:r>
              <w:r w:rsidR="00D1516D" w:rsidRPr="007205A5">
                <w:rPr>
                  <w:rStyle w:val="afff0"/>
                  <w:rFonts w:ascii="Arial" w:eastAsia="Arial" w:hAnsi="Arial" w:cs="Arial"/>
                  <w:sz w:val="24"/>
                  <w:szCs w:val="24"/>
                  <w:lang w:val="uk-UA"/>
                </w:rPr>
                <w:t>.1</w:t>
              </w:r>
            </w:hyperlink>
          </w:p>
        </w:tc>
      </w:tr>
    </w:tbl>
    <w:p w14:paraId="653467C5" w14:textId="77777777" w:rsidR="009C3B01" w:rsidRPr="007205A5" w:rsidRDefault="009C3B01">
      <w:pPr>
        <w:pBdr>
          <w:top w:val="nil"/>
          <w:left w:val="nil"/>
          <w:bottom w:val="nil"/>
          <w:right w:val="nil"/>
          <w:between w:val="nil"/>
        </w:pBdr>
        <w:spacing w:after="0"/>
        <w:jc w:val="both"/>
        <w:rPr>
          <w:rFonts w:ascii="Arial" w:eastAsia="Arial" w:hAnsi="Arial" w:cs="Arial"/>
          <w:b/>
          <w:bCs/>
          <w:color w:val="1C4587"/>
          <w:sz w:val="24"/>
          <w:szCs w:val="24"/>
          <w:lang w:val="uk-UA"/>
        </w:rPr>
      </w:pPr>
    </w:p>
    <w:p w14:paraId="2747DAF5" w14:textId="77777777" w:rsidR="00E469FE" w:rsidRDefault="00E469FE">
      <w:pPr>
        <w:pBdr>
          <w:top w:val="nil"/>
          <w:left w:val="nil"/>
          <w:bottom w:val="nil"/>
          <w:right w:val="nil"/>
          <w:between w:val="nil"/>
        </w:pBdr>
        <w:spacing w:after="0"/>
        <w:jc w:val="both"/>
        <w:rPr>
          <w:rFonts w:ascii="Arial" w:eastAsia="Arial" w:hAnsi="Arial" w:cs="Arial"/>
          <w:b/>
          <w:bCs/>
          <w:color w:val="1C4587"/>
          <w:sz w:val="24"/>
          <w:szCs w:val="24"/>
          <w:lang w:val="uk-UA"/>
        </w:rPr>
      </w:pPr>
      <w:bookmarkStart w:id="4" w:name="_GoBack"/>
      <w:bookmarkEnd w:id="4"/>
    </w:p>
    <w:p w14:paraId="605530DD" w14:textId="77777777" w:rsidR="00E469FE" w:rsidRDefault="00E469FE">
      <w:pPr>
        <w:pBdr>
          <w:top w:val="nil"/>
          <w:left w:val="nil"/>
          <w:bottom w:val="nil"/>
          <w:right w:val="nil"/>
          <w:between w:val="nil"/>
        </w:pBdr>
        <w:spacing w:after="0"/>
        <w:jc w:val="both"/>
        <w:rPr>
          <w:rFonts w:ascii="Arial" w:eastAsia="Arial" w:hAnsi="Arial" w:cs="Arial"/>
          <w:b/>
          <w:bCs/>
          <w:color w:val="1C4587"/>
          <w:sz w:val="24"/>
          <w:szCs w:val="24"/>
          <w:lang w:val="uk-UA"/>
        </w:rPr>
      </w:pPr>
    </w:p>
    <w:p w14:paraId="28347F47" w14:textId="77777777" w:rsidR="00E469FE" w:rsidRDefault="00E469FE">
      <w:pPr>
        <w:pBdr>
          <w:top w:val="nil"/>
          <w:left w:val="nil"/>
          <w:bottom w:val="nil"/>
          <w:right w:val="nil"/>
          <w:between w:val="nil"/>
        </w:pBdr>
        <w:spacing w:after="0"/>
        <w:jc w:val="both"/>
        <w:rPr>
          <w:rFonts w:ascii="Arial" w:eastAsia="Arial" w:hAnsi="Arial" w:cs="Arial"/>
          <w:b/>
          <w:bCs/>
          <w:color w:val="1C4587"/>
          <w:sz w:val="24"/>
          <w:szCs w:val="24"/>
          <w:lang w:val="uk-UA"/>
        </w:rPr>
      </w:pPr>
    </w:p>
    <w:p w14:paraId="472BD704" w14:textId="21F3D690" w:rsidR="009C3B01" w:rsidRDefault="00D36887">
      <w:pPr>
        <w:pBdr>
          <w:top w:val="nil"/>
          <w:left w:val="nil"/>
          <w:bottom w:val="nil"/>
          <w:right w:val="nil"/>
          <w:between w:val="nil"/>
        </w:pBdr>
        <w:spacing w:after="0"/>
        <w:jc w:val="both"/>
        <w:rPr>
          <w:rFonts w:ascii="Arial" w:eastAsia="Arial" w:hAnsi="Arial" w:cs="Arial"/>
          <w:b/>
          <w:bCs/>
          <w:color w:val="1C4587"/>
          <w:sz w:val="24"/>
          <w:szCs w:val="24"/>
        </w:rPr>
      </w:pPr>
      <w:r>
        <w:rPr>
          <w:rFonts w:ascii="Arial" w:eastAsia="Arial" w:hAnsi="Arial" w:cs="Arial"/>
          <w:b/>
          <w:bCs/>
          <w:color w:val="1C4587"/>
          <w:sz w:val="24"/>
          <w:szCs w:val="24"/>
        </w:rPr>
        <w:t xml:space="preserve">International Round Table — Speakers </w:t>
      </w:r>
    </w:p>
    <w:tbl>
      <w:tblPr>
        <w:tblStyle w:val="affd"/>
        <w:tblW w:w="10770" w:type="dxa"/>
        <w:tblInd w:w="-900" w:type="dxa"/>
        <w:tblBorders>
          <w:top w:val="nil"/>
          <w:left w:val="nil"/>
          <w:bottom w:val="nil"/>
          <w:right w:val="nil"/>
          <w:insideH w:val="nil"/>
          <w:insideV w:val="nil"/>
        </w:tblBorders>
        <w:tblLayout w:type="fixed"/>
        <w:tblLook w:val="0600" w:firstRow="0" w:lastRow="0" w:firstColumn="0" w:lastColumn="0" w:noHBand="1" w:noVBand="1"/>
      </w:tblPr>
      <w:tblGrid>
        <w:gridCol w:w="2865"/>
        <w:gridCol w:w="7905"/>
      </w:tblGrid>
      <w:tr w:rsidR="009C3B01" w14:paraId="26F4648A" w14:textId="77777777">
        <w:trPr>
          <w:trHeight w:val="515"/>
        </w:trPr>
        <w:tc>
          <w:tcPr>
            <w:tcW w:w="2865" w:type="dxa"/>
            <w:tcBorders>
              <w:top w:val="nil"/>
              <w:left w:val="nil"/>
              <w:bottom w:val="nil"/>
              <w:right w:val="nil"/>
            </w:tcBorders>
            <w:tcMar>
              <w:top w:w="100" w:type="dxa"/>
              <w:left w:w="100" w:type="dxa"/>
              <w:bottom w:w="100" w:type="dxa"/>
              <w:right w:w="100" w:type="dxa"/>
            </w:tcMar>
          </w:tcPr>
          <w:p w14:paraId="16BD9EB7" w14:textId="77777777" w:rsidR="009C3B01" w:rsidRDefault="00D36887">
            <w:pPr>
              <w:spacing w:after="0"/>
              <w:jc w:val="center"/>
              <w:rPr>
                <w:rFonts w:ascii="Arial" w:eastAsia="Arial" w:hAnsi="Arial" w:cs="Arial"/>
                <w:sz w:val="24"/>
                <w:szCs w:val="24"/>
              </w:rPr>
            </w:pPr>
            <w:r>
              <w:rPr>
                <w:rFonts w:ascii="Arial" w:eastAsia="Arial" w:hAnsi="Arial" w:cs="Arial"/>
                <w:b/>
                <w:bCs/>
                <w:sz w:val="24"/>
                <w:szCs w:val="24"/>
              </w:rPr>
              <w:t>Speaker</w:t>
            </w:r>
          </w:p>
        </w:tc>
        <w:tc>
          <w:tcPr>
            <w:tcW w:w="7905" w:type="dxa"/>
            <w:tcBorders>
              <w:top w:val="nil"/>
              <w:left w:val="nil"/>
              <w:bottom w:val="nil"/>
              <w:right w:val="nil"/>
            </w:tcBorders>
            <w:tcMar>
              <w:top w:w="100" w:type="dxa"/>
              <w:left w:w="100" w:type="dxa"/>
              <w:bottom w:w="100" w:type="dxa"/>
              <w:right w:w="100" w:type="dxa"/>
            </w:tcMar>
          </w:tcPr>
          <w:p w14:paraId="037E7FAB" w14:textId="77777777" w:rsidR="009C3B01" w:rsidRDefault="00D36887">
            <w:pPr>
              <w:spacing w:after="0"/>
              <w:jc w:val="center"/>
              <w:rPr>
                <w:rFonts w:ascii="Arial" w:eastAsia="Arial" w:hAnsi="Arial" w:cs="Arial"/>
                <w:sz w:val="24"/>
                <w:szCs w:val="24"/>
              </w:rPr>
            </w:pPr>
            <w:r>
              <w:rPr>
                <w:rFonts w:ascii="Arial" w:eastAsia="Arial" w:hAnsi="Arial" w:cs="Arial"/>
                <w:b/>
                <w:bCs/>
                <w:sz w:val="24"/>
                <w:szCs w:val="24"/>
              </w:rPr>
              <w:t>Affiliation / Expertise</w:t>
            </w:r>
          </w:p>
        </w:tc>
      </w:tr>
      <w:tr w:rsidR="009C3B01" w14:paraId="66DE93B8" w14:textId="77777777">
        <w:trPr>
          <w:trHeight w:val="1070"/>
        </w:trPr>
        <w:tc>
          <w:tcPr>
            <w:tcW w:w="2865" w:type="dxa"/>
            <w:tcBorders>
              <w:top w:val="nil"/>
              <w:left w:val="nil"/>
              <w:bottom w:val="nil"/>
              <w:right w:val="nil"/>
            </w:tcBorders>
            <w:tcMar>
              <w:top w:w="100" w:type="dxa"/>
              <w:left w:w="100" w:type="dxa"/>
              <w:bottom w:w="100" w:type="dxa"/>
              <w:right w:w="100" w:type="dxa"/>
            </w:tcMar>
          </w:tcPr>
          <w:p w14:paraId="08C1DC6D" w14:textId="77777777" w:rsidR="009C3B01" w:rsidRPr="003855CD" w:rsidRDefault="00D36887">
            <w:pPr>
              <w:spacing w:after="0"/>
              <w:jc w:val="both"/>
              <w:rPr>
                <w:rFonts w:ascii="Arial" w:eastAsia="Arial" w:hAnsi="Arial" w:cs="Arial"/>
                <w:sz w:val="24"/>
                <w:szCs w:val="24"/>
                <w:lang w:val="pt-PT"/>
              </w:rPr>
            </w:pPr>
            <w:r w:rsidRPr="003855CD">
              <w:rPr>
                <w:rFonts w:ascii="Arial" w:eastAsia="Arial" w:hAnsi="Arial" w:cs="Arial"/>
                <w:b/>
                <w:bCs/>
                <w:sz w:val="24"/>
                <w:szCs w:val="24"/>
                <w:lang w:val="pt-PT"/>
              </w:rPr>
              <w:t>Prof. D.Sc. Iuliia Pavlova</w:t>
            </w:r>
          </w:p>
        </w:tc>
        <w:tc>
          <w:tcPr>
            <w:tcW w:w="7905" w:type="dxa"/>
            <w:tcBorders>
              <w:top w:val="nil"/>
              <w:left w:val="nil"/>
              <w:bottom w:val="nil"/>
              <w:right w:val="nil"/>
            </w:tcBorders>
            <w:tcMar>
              <w:top w:w="100" w:type="dxa"/>
              <w:left w:w="100" w:type="dxa"/>
              <w:bottom w:w="100" w:type="dxa"/>
              <w:right w:w="100" w:type="dxa"/>
            </w:tcMar>
          </w:tcPr>
          <w:p w14:paraId="1031F05B"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Full Professor, Ivan Boberskyj Lviv State University of Physical Culture; Co-Director, Cochrane Ukraine; researcher in youth mental health, resilience and wellbeing in wartime Ukraine</w:t>
            </w:r>
          </w:p>
        </w:tc>
      </w:tr>
      <w:tr w:rsidR="009C3B01" w14:paraId="450307F6" w14:textId="77777777">
        <w:trPr>
          <w:trHeight w:val="1070"/>
        </w:trPr>
        <w:tc>
          <w:tcPr>
            <w:tcW w:w="2865" w:type="dxa"/>
            <w:tcBorders>
              <w:top w:val="nil"/>
              <w:left w:val="nil"/>
              <w:bottom w:val="nil"/>
              <w:right w:val="nil"/>
            </w:tcBorders>
            <w:tcMar>
              <w:top w:w="100" w:type="dxa"/>
              <w:left w:w="100" w:type="dxa"/>
              <w:bottom w:w="100" w:type="dxa"/>
              <w:right w:w="100" w:type="dxa"/>
            </w:tcMar>
          </w:tcPr>
          <w:p w14:paraId="03D5F0AF" w14:textId="77777777" w:rsidR="009C3B01" w:rsidRDefault="00D36887">
            <w:pPr>
              <w:spacing w:after="0"/>
              <w:jc w:val="both"/>
              <w:rPr>
                <w:rFonts w:ascii="Arial" w:eastAsia="Arial" w:hAnsi="Arial" w:cs="Arial"/>
                <w:sz w:val="24"/>
                <w:szCs w:val="24"/>
              </w:rPr>
            </w:pPr>
            <w:r>
              <w:rPr>
                <w:rFonts w:ascii="Arial" w:eastAsia="Arial" w:hAnsi="Arial" w:cs="Arial"/>
                <w:b/>
                <w:bCs/>
                <w:sz w:val="24"/>
                <w:szCs w:val="24"/>
              </w:rPr>
              <w:lastRenderedPageBreak/>
              <w:t>Dr. Kateryna Bondar</w:t>
            </w:r>
          </w:p>
        </w:tc>
        <w:tc>
          <w:tcPr>
            <w:tcW w:w="7905" w:type="dxa"/>
            <w:tcBorders>
              <w:top w:val="nil"/>
              <w:left w:val="nil"/>
              <w:bottom w:val="nil"/>
              <w:right w:val="nil"/>
            </w:tcBorders>
            <w:tcMar>
              <w:top w:w="100" w:type="dxa"/>
              <w:left w:w="100" w:type="dxa"/>
              <w:bottom w:w="100" w:type="dxa"/>
              <w:right w:w="100" w:type="dxa"/>
            </w:tcMar>
          </w:tcPr>
          <w:p w14:paraId="417F2032"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PhD, Associate Professor, Kryvyi Rih State Pedagogical University; researcher in international trauma-informed support for children in Ukraine, Poland and Sweden</w:t>
            </w:r>
          </w:p>
        </w:tc>
      </w:tr>
      <w:tr w:rsidR="009C3B01" w14:paraId="344E96CF" w14:textId="77777777">
        <w:trPr>
          <w:trHeight w:val="785"/>
        </w:trPr>
        <w:tc>
          <w:tcPr>
            <w:tcW w:w="2865" w:type="dxa"/>
            <w:tcBorders>
              <w:top w:val="nil"/>
              <w:left w:val="nil"/>
              <w:bottom w:val="nil"/>
              <w:right w:val="nil"/>
            </w:tcBorders>
            <w:tcMar>
              <w:top w:w="100" w:type="dxa"/>
              <w:left w:w="100" w:type="dxa"/>
              <w:bottom w:w="100" w:type="dxa"/>
              <w:right w:w="100" w:type="dxa"/>
            </w:tcMar>
          </w:tcPr>
          <w:p w14:paraId="2055547E" w14:textId="77777777" w:rsidR="009C3B01" w:rsidRDefault="00D36887">
            <w:pPr>
              <w:spacing w:after="0"/>
              <w:jc w:val="both"/>
              <w:rPr>
                <w:rFonts w:ascii="Arial" w:eastAsia="Arial" w:hAnsi="Arial" w:cs="Arial"/>
                <w:sz w:val="24"/>
                <w:szCs w:val="24"/>
              </w:rPr>
            </w:pPr>
            <w:r>
              <w:rPr>
                <w:rFonts w:ascii="Arial" w:eastAsia="Arial" w:hAnsi="Arial" w:cs="Arial"/>
                <w:b/>
                <w:bCs/>
                <w:sz w:val="24"/>
                <w:szCs w:val="24"/>
              </w:rPr>
              <w:t>Prof. Anzhelika Kolli-Shamne</w:t>
            </w:r>
          </w:p>
        </w:tc>
        <w:tc>
          <w:tcPr>
            <w:tcW w:w="7905" w:type="dxa"/>
            <w:tcBorders>
              <w:top w:val="nil"/>
              <w:left w:val="nil"/>
              <w:bottom w:val="nil"/>
              <w:right w:val="nil"/>
            </w:tcBorders>
            <w:tcMar>
              <w:top w:w="100" w:type="dxa"/>
              <w:left w:w="100" w:type="dxa"/>
              <w:bottom w:w="100" w:type="dxa"/>
              <w:right w:w="100" w:type="dxa"/>
            </w:tcMar>
          </w:tcPr>
          <w:p w14:paraId="04971D60"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Professor, Kherson State University; Doctor of Psychological Sciences</w:t>
            </w:r>
          </w:p>
        </w:tc>
      </w:tr>
    </w:tbl>
    <w:p w14:paraId="45FC601C" w14:textId="77777777" w:rsidR="009C3B01" w:rsidRDefault="009C3B01">
      <w:pPr>
        <w:pBdr>
          <w:top w:val="nil"/>
          <w:left w:val="nil"/>
          <w:bottom w:val="nil"/>
          <w:right w:val="nil"/>
          <w:between w:val="nil"/>
        </w:pBdr>
        <w:spacing w:after="0"/>
        <w:jc w:val="both"/>
        <w:rPr>
          <w:rFonts w:ascii="Arial" w:eastAsia="Arial" w:hAnsi="Arial" w:cs="Arial"/>
          <w:sz w:val="24"/>
          <w:szCs w:val="24"/>
          <w:highlight w:val="white"/>
        </w:rPr>
      </w:pPr>
    </w:p>
    <w:p w14:paraId="7FCC5FD6" w14:textId="77777777" w:rsidR="00E469FE" w:rsidRDefault="00E469FE">
      <w:pPr>
        <w:rPr>
          <w:rFonts w:ascii="Arial" w:eastAsia="Arial" w:hAnsi="Arial" w:cs="Arial"/>
          <w:b/>
          <w:bCs/>
          <w:color w:val="1C4587"/>
          <w:sz w:val="24"/>
          <w:szCs w:val="24"/>
        </w:rPr>
      </w:pPr>
      <w:r>
        <w:rPr>
          <w:rFonts w:ascii="Arial" w:eastAsia="Arial" w:hAnsi="Arial" w:cs="Arial"/>
          <w:b/>
          <w:bCs/>
          <w:color w:val="1C4587"/>
          <w:sz w:val="24"/>
          <w:szCs w:val="24"/>
        </w:rPr>
        <w:br w:type="page"/>
      </w:r>
    </w:p>
    <w:p w14:paraId="5F66F13E" w14:textId="010389DC" w:rsidR="009C3B01" w:rsidRDefault="00D36887">
      <w:pPr>
        <w:spacing w:after="0"/>
        <w:jc w:val="both"/>
        <w:rPr>
          <w:rFonts w:ascii="Arial" w:eastAsia="Arial" w:hAnsi="Arial" w:cs="Arial"/>
          <w:sz w:val="24"/>
          <w:szCs w:val="24"/>
        </w:rPr>
      </w:pPr>
      <w:r>
        <w:rPr>
          <w:rFonts w:ascii="Arial" w:eastAsia="Arial" w:hAnsi="Arial" w:cs="Arial"/>
          <w:b/>
          <w:bCs/>
          <w:color w:val="1C4587"/>
          <w:sz w:val="24"/>
          <w:szCs w:val="24"/>
        </w:rPr>
        <w:lastRenderedPageBreak/>
        <w:t>Poster Session — BURN Psychological Resilience Centres</w:t>
      </w:r>
      <w:r>
        <w:rPr>
          <w:rFonts w:ascii="Arial" w:eastAsia="Arial" w:hAnsi="Arial" w:cs="Arial"/>
          <w:sz w:val="24"/>
          <w:szCs w:val="24"/>
        </w:rPr>
        <w:t xml:space="preserve"> </w:t>
      </w:r>
    </w:p>
    <w:tbl>
      <w:tblPr>
        <w:tblStyle w:val="affe"/>
        <w:tblW w:w="8820" w:type="dxa"/>
        <w:tblInd w:w="-750" w:type="dxa"/>
        <w:tblBorders>
          <w:top w:val="nil"/>
          <w:left w:val="nil"/>
          <w:bottom w:val="nil"/>
          <w:right w:val="nil"/>
          <w:insideH w:val="nil"/>
          <w:insideV w:val="nil"/>
        </w:tblBorders>
        <w:tblLayout w:type="fixed"/>
        <w:tblLook w:val="0600" w:firstRow="0" w:lastRow="0" w:firstColumn="0" w:lastColumn="0" w:noHBand="1" w:noVBand="1"/>
      </w:tblPr>
      <w:tblGrid>
        <w:gridCol w:w="8820"/>
      </w:tblGrid>
      <w:tr w:rsidR="009C3B01" w14:paraId="72D387BB" w14:textId="77777777">
        <w:trPr>
          <w:trHeight w:val="515"/>
        </w:trPr>
        <w:tc>
          <w:tcPr>
            <w:tcW w:w="8820" w:type="dxa"/>
            <w:tcBorders>
              <w:top w:val="nil"/>
              <w:left w:val="nil"/>
              <w:bottom w:val="nil"/>
              <w:right w:val="nil"/>
            </w:tcBorders>
            <w:tcMar>
              <w:top w:w="100" w:type="dxa"/>
              <w:left w:w="100" w:type="dxa"/>
              <w:bottom w:w="100" w:type="dxa"/>
              <w:right w:w="100" w:type="dxa"/>
            </w:tcMar>
          </w:tcPr>
          <w:p w14:paraId="0B41B543" w14:textId="77777777" w:rsidR="009C3B01" w:rsidRDefault="00D36887">
            <w:pPr>
              <w:spacing w:after="0"/>
              <w:jc w:val="center"/>
              <w:rPr>
                <w:rFonts w:ascii="Arial" w:eastAsia="Arial" w:hAnsi="Arial" w:cs="Arial"/>
                <w:sz w:val="24"/>
                <w:szCs w:val="24"/>
              </w:rPr>
            </w:pPr>
            <w:r>
              <w:rPr>
                <w:rFonts w:ascii="Arial" w:eastAsia="Arial" w:hAnsi="Arial" w:cs="Arial"/>
                <w:b/>
                <w:bCs/>
                <w:sz w:val="24"/>
                <w:szCs w:val="24"/>
              </w:rPr>
              <w:t>Institution</w:t>
            </w:r>
          </w:p>
        </w:tc>
      </w:tr>
      <w:tr w:rsidR="009C3B01" w14:paraId="182DA50A" w14:textId="77777777">
        <w:trPr>
          <w:trHeight w:val="515"/>
        </w:trPr>
        <w:tc>
          <w:tcPr>
            <w:tcW w:w="8820" w:type="dxa"/>
            <w:tcBorders>
              <w:top w:val="nil"/>
              <w:left w:val="nil"/>
              <w:bottom w:val="nil"/>
              <w:right w:val="nil"/>
            </w:tcBorders>
            <w:tcMar>
              <w:top w:w="100" w:type="dxa"/>
              <w:left w:w="100" w:type="dxa"/>
              <w:bottom w:w="100" w:type="dxa"/>
              <w:right w:w="100" w:type="dxa"/>
            </w:tcMar>
          </w:tcPr>
          <w:p w14:paraId="380AFA35"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Ternopil Volodymyr Hnatiuk National Pedagogical University</w:t>
            </w:r>
          </w:p>
        </w:tc>
      </w:tr>
      <w:tr w:rsidR="009C3B01" w14:paraId="54AF7520" w14:textId="77777777">
        <w:trPr>
          <w:trHeight w:val="515"/>
        </w:trPr>
        <w:tc>
          <w:tcPr>
            <w:tcW w:w="8820" w:type="dxa"/>
            <w:tcBorders>
              <w:top w:val="nil"/>
              <w:left w:val="nil"/>
              <w:bottom w:val="nil"/>
              <w:right w:val="nil"/>
            </w:tcBorders>
            <w:tcMar>
              <w:top w:w="100" w:type="dxa"/>
              <w:left w:w="100" w:type="dxa"/>
              <w:bottom w:w="100" w:type="dxa"/>
              <w:right w:w="100" w:type="dxa"/>
            </w:tcMar>
          </w:tcPr>
          <w:p w14:paraId="2A2125AF"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Kryvyi Rih State Pedagogical University</w:t>
            </w:r>
          </w:p>
        </w:tc>
      </w:tr>
      <w:tr w:rsidR="009C3B01" w14:paraId="655F6467" w14:textId="77777777">
        <w:trPr>
          <w:trHeight w:val="515"/>
        </w:trPr>
        <w:tc>
          <w:tcPr>
            <w:tcW w:w="8820" w:type="dxa"/>
            <w:tcBorders>
              <w:top w:val="nil"/>
              <w:left w:val="nil"/>
              <w:bottom w:val="nil"/>
              <w:right w:val="nil"/>
            </w:tcBorders>
            <w:tcMar>
              <w:top w:w="100" w:type="dxa"/>
              <w:left w:w="100" w:type="dxa"/>
              <w:bottom w:w="100" w:type="dxa"/>
              <w:right w:w="100" w:type="dxa"/>
            </w:tcMar>
          </w:tcPr>
          <w:p w14:paraId="6A2D428F"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Bogdan Khmelnitsky Melitopol State Pedagogical University</w:t>
            </w:r>
          </w:p>
        </w:tc>
      </w:tr>
      <w:tr w:rsidR="009C3B01" w14:paraId="4BFA6FF6" w14:textId="77777777">
        <w:trPr>
          <w:trHeight w:val="515"/>
        </w:trPr>
        <w:tc>
          <w:tcPr>
            <w:tcW w:w="8820" w:type="dxa"/>
            <w:tcBorders>
              <w:top w:val="nil"/>
              <w:left w:val="nil"/>
              <w:bottom w:val="nil"/>
              <w:right w:val="nil"/>
            </w:tcBorders>
            <w:tcMar>
              <w:top w:w="100" w:type="dxa"/>
              <w:left w:w="100" w:type="dxa"/>
              <w:bottom w:w="100" w:type="dxa"/>
              <w:right w:w="100" w:type="dxa"/>
            </w:tcMar>
          </w:tcPr>
          <w:p w14:paraId="179BB84F"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Horlivka Institute for Foreign Languages of Donbas State Pedagogical University</w:t>
            </w:r>
          </w:p>
        </w:tc>
      </w:tr>
      <w:tr w:rsidR="009C3B01" w14:paraId="3B15F717" w14:textId="77777777">
        <w:trPr>
          <w:trHeight w:val="515"/>
        </w:trPr>
        <w:tc>
          <w:tcPr>
            <w:tcW w:w="8820" w:type="dxa"/>
            <w:tcBorders>
              <w:top w:val="nil"/>
              <w:left w:val="nil"/>
              <w:bottom w:val="nil"/>
              <w:right w:val="nil"/>
            </w:tcBorders>
            <w:tcMar>
              <w:top w:w="100" w:type="dxa"/>
              <w:left w:w="100" w:type="dxa"/>
              <w:bottom w:w="100" w:type="dxa"/>
              <w:right w:w="100" w:type="dxa"/>
            </w:tcMar>
          </w:tcPr>
          <w:p w14:paraId="61A61239"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Kherson State University</w:t>
            </w:r>
          </w:p>
        </w:tc>
      </w:tr>
    </w:tbl>
    <w:p w14:paraId="54B4F3CA" w14:textId="77777777" w:rsidR="009C3B01" w:rsidRDefault="009C3B01">
      <w:pPr>
        <w:pBdr>
          <w:top w:val="nil"/>
          <w:left w:val="nil"/>
          <w:bottom w:val="nil"/>
          <w:right w:val="nil"/>
          <w:between w:val="nil"/>
        </w:pBdr>
        <w:spacing w:after="0"/>
        <w:jc w:val="both"/>
        <w:rPr>
          <w:rFonts w:ascii="Arial" w:eastAsia="Arial" w:hAnsi="Arial" w:cs="Arial"/>
          <w:sz w:val="24"/>
          <w:szCs w:val="24"/>
          <w:highlight w:val="white"/>
        </w:rPr>
      </w:pPr>
    </w:p>
    <w:p w14:paraId="188A67F3" w14:textId="78FD549C" w:rsidR="009C3B01" w:rsidRDefault="00D36887">
      <w:pPr>
        <w:spacing w:after="0"/>
        <w:jc w:val="both"/>
        <w:rPr>
          <w:rFonts w:ascii="Arial" w:eastAsia="Arial" w:hAnsi="Arial" w:cs="Arial"/>
          <w:sz w:val="24"/>
          <w:szCs w:val="24"/>
        </w:rPr>
      </w:pPr>
      <w:r>
        <w:rPr>
          <w:rFonts w:ascii="Arial" w:eastAsia="Arial" w:hAnsi="Arial" w:cs="Arial"/>
          <w:b/>
          <w:bCs/>
          <w:color w:val="1C4587"/>
          <w:sz w:val="24"/>
          <w:szCs w:val="24"/>
        </w:rPr>
        <w:t xml:space="preserve">Closing Panel — Institutional Partners </w:t>
      </w:r>
    </w:p>
    <w:tbl>
      <w:tblPr>
        <w:tblStyle w:val="afff"/>
        <w:tblW w:w="10410" w:type="dxa"/>
        <w:tblInd w:w="-630" w:type="dxa"/>
        <w:tblBorders>
          <w:top w:val="nil"/>
          <w:left w:val="nil"/>
          <w:bottom w:val="nil"/>
          <w:right w:val="nil"/>
          <w:insideH w:val="nil"/>
          <w:insideV w:val="nil"/>
        </w:tblBorders>
        <w:tblLayout w:type="fixed"/>
        <w:tblLook w:val="0600" w:firstRow="0" w:lastRow="0" w:firstColumn="0" w:lastColumn="0" w:noHBand="1" w:noVBand="1"/>
      </w:tblPr>
      <w:tblGrid>
        <w:gridCol w:w="10410"/>
      </w:tblGrid>
      <w:tr w:rsidR="009C3B01" w14:paraId="1654F420" w14:textId="77777777">
        <w:trPr>
          <w:trHeight w:val="515"/>
        </w:trPr>
        <w:tc>
          <w:tcPr>
            <w:tcW w:w="10410" w:type="dxa"/>
            <w:tcBorders>
              <w:top w:val="nil"/>
              <w:left w:val="nil"/>
              <w:bottom w:val="nil"/>
              <w:right w:val="nil"/>
            </w:tcBorders>
            <w:tcMar>
              <w:top w:w="100" w:type="dxa"/>
              <w:left w:w="100" w:type="dxa"/>
              <w:bottom w:w="100" w:type="dxa"/>
              <w:right w:w="100" w:type="dxa"/>
            </w:tcMar>
          </w:tcPr>
          <w:p w14:paraId="10C2A587" w14:textId="77777777" w:rsidR="009C3B01" w:rsidRDefault="00D36887">
            <w:pPr>
              <w:spacing w:after="0"/>
              <w:jc w:val="center"/>
              <w:rPr>
                <w:rFonts w:ascii="Arial" w:eastAsia="Arial" w:hAnsi="Arial" w:cs="Arial"/>
                <w:sz w:val="24"/>
                <w:szCs w:val="24"/>
              </w:rPr>
            </w:pPr>
            <w:r>
              <w:rPr>
                <w:rFonts w:ascii="Arial" w:eastAsia="Arial" w:hAnsi="Arial" w:cs="Arial"/>
                <w:b/>
                <w:bCs/>
                <w:sz w:val="24"/>
                <w:szCs w:val="24"/>
              </w:rPr>
              <w:t>Panel</w:t>
            </w:r>
          </w:p>
        </w:tc>
      </w:tr>
      <w:tr w:rsidR="009C3B01" w14:paraId="5A5BFD3B" w14:textId="77777777">
        <w:trPr>
          <w:trHeight w:val="515"/>
        </w:trPr>
        <w:tc>
          <w:tcPr>
            <w:tcW w:w="10410" w:type="dxa"/>
            <w:tcBorders>
              <w:top w:val="nil"/>
              <w:left w:val="nil"/>
              <w:bottom w:val="nil"/>
              <w:right w:val="nil"/>
            </w:tcBorders>
            <w:tcMar>
              <w:top w:w="100" w:type="dxa"/>
              <w:left w:w="100" w:type="dxa"/>
              <w:bottom w:w="100" w:type="dxa"/>
              <w:right w:w="100" w:type="dxa"/>
            </w:tcMar>
          </w:tcPr>
          <w:p w14:paraId="54263F6C"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Ternopil Volodymyr Hnatiuk National Pedagogical University</w:t>
            </w:r>
          </w:p>
        </w:tc>
      </w:tr>
      <w:tr w:rsidR="009C3B01" w14:paraId="4B74A7C1" w14:textId="77777777">
        <w:trPr>
          <w:trHeight w:val="515"/>
        </w:trPr>
        <w:tc>
          <w:tcPr>
            <w:tcW w:w="10410" w:type="dxa"/>
            <w:tcBorders>
              <w:top w:val="nil"/>
              <w:left w:val="nil"/>
              <w:bottom w:val="nil"/>
              <w:right w:val="nil"/>
            </w:tcBorders>
            <w:tcMar>
              <w:top w:w="100" w:type="dxa"/>
              <w:left w:w="100" w:type="dxa"/>
              <w:bottom w:w="100" w:type="dxa"/>
              <w:right w:w="100" w:type="dxa"/>
            </w:tcMar>
          </w:tcPr>
          <w:p w14:paraId="160EA8F6"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Kryvyi Rih State Pedagogical University</w:t>
            </w:r>
          </w:p>
        </w:tc>
      </w:tr>
      <w:tr w:rsidR="009C3B01" w14:paraId="231C56B6" w14:textId="77777777">
        <w:trPr>
          <w:trHeight w:val="515"/>
        </w:trPr>
        <w:tc>
          <w:tcPr>
            <w:tcW w:w="10410" w:type="dxa"/>
            <w:tcBorders>
              <w:top w:val="nil"/>
              <w:left w:val="nil"/>
              <w:bottom w:val="nil"/>
              <w:right w:val="nil"/>
            </w:tcBorders>
            <w:tcMar>
              <w:top w:w="100" w:type="dxa"/>
              <w:left w:w="100" w:type="dxa"/>
              <w:bottom w:w="100" w:type="dxa"/>
              <w:right w:w="100" w:type="dxa"/>
            </w:tcMar>
          </w:tcPr>
          <w:p w14:paraId="55546E67"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Kherson State University</w:t>
            </w:r>
          </w:p>
        </w:tc>
      </w:tr>
      <w:tr w:rsidR="009C3B01" w14:paraId="120B697A" w14:textId="77777777">
        <w:trPr>
          <w:trHeight w:val="515"/>
        </w:trPr>
        <w:tc>
          <w:tcPr>
            <w:tcW w:w="10410" w:type="dxa"/>
            <w:tcBorders>
              <w:top w:val="nil"/>
              <w:left w:val="nil"/>
              <w:bottom w:val="nil"/>
              <w:right w:val="nil"/>
            </w:tcBorders>
            <w:tcMar>
              <w:top w:w="100" w:type="dxa"/>
              <w:left w:w="100" w:type="dxa"/>
              <w:bottom w:w="100" w:type="dxa"/>
              <w:right w:w="100" w:type="dxa"/>
            </w:tcMar>
          </w:tcPr>
          <w:p w14:paraId="1137502C"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Bogdan Khmelnitsky Melitopol State Pedagogical University</w:t>
            </w:r>
          </w:p>
        </w:tc>
      </w:tr>
      <w:tr w:rsidR="009C3B01" w14:paraId="7BBED413" w14:textId="77777777">
        <w:trPr>
          <w:trHeight w:val="515"/>
        </w:trPr>
        <w:tc>
          <w:tcPr>
            <w:tcW w:w="10410" w:type="dxa"/>
            <w:tcBorders>
              <w:top w:val="nil"/>
              <w:left w:val="nil"/>
              <w:bottom w:val="nil"/>
              <w:right w:val="nil"/>
            </w:tcBorders>
            <w:tcMar>
              <w:top w:w="100" w:type="dxa"/>
              <w:left w:w="100" w:type="dxa"/>
              <w:bottom w:w="100" w:type="dxa"/>
              <w:right w:w="100" w:type="dxa"/>
            </w:tcMar>
          </w:tcPr>
          <w:p w14:paraId="5ADA175B"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Horlivka Institute for Foreign Languages of Donbas State Pedagogical University</w:t>
            </w:r>
          </w:p>
        </w:tc>
      </w:tr>
      <w:tr w:rsidR="009C3B01" w14:paraId="7EA3C61B" w14:textId="77777777">
        <w:trPr>
          <w:trHeight w:val="515"/>
        </w:trPr>
        <w:tc>
          <w:tcPr>
            <w:tcW w:w="10410" w:type="dxa"/>
            <w:tcBorders>
              <w:top w:val="nil"/>
              <w:left w:val="nil"/>
              <w:bottom w:val="nil"/>
              <w:right w:val="nil"/>
            </w:tcBorders>
            <w:tcMar>
              <w:top w:w="100" w:type="dxa"/>
              <w:left w:w="100" w:type="dxa"/>
              <w:bottom w:w="100" w:type="dxa"/>
              <w:right w:w="100" w:type="dxa"/>
            </w:tcMar>
          </w:tcPr>
          <w:p w14:paraId="62DACAD2"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International Psychoanalytic University Berlin, Germany</w:t>
            </w:r>
          </w:p>
        </w:tc>
      </w:tr>
      <w:tr w:rsidR="009C3B01" w14:paraId="0BFB9DB2" w14:textId="77777777">
        <w:trPr>
          <w:trHeight w:val="515"/>
        </w:trPr>
        <w:tc>
          <w:tcPr>
            <w:tcW w:w="10410" w:type="dxa"/>
            <w:tcBorders>
              <w:top w:val="nil"/>
              <w:left w:val="nil"/>
              <w:bottom w:val="nil"/>
              <w:right w:val="nil"/>
            </w:tcBorders>
            <w:tcMar>
              <w:top w:w="100" w:type="dxa"/>
              <w:left w:w="100" w:type="dxa"/>
              <w:bottom w:w="100" w:type="dxa"/>
              <w:right w:w="100" w:type="dxa"/>
            </w:tcMar>
          </w:tcPr>
          <w:p w14:paraId="6BF4089F"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University of Tartu, Estonia</w:t>
            </w:r>
          </w:p>
        </w:tc>
      </w:tr>
      <w:tr w:rsidR="009C3B01" w14:paraId="216D40DA" w14:textId="77777777">
        <w:trPr>
          <w:trHeight w:val="515"/>
        </w:trPr>
        <w:tc>
          <w:tcPr>
            <w:tcW w:w="10410" w:type="dxa"/>
            <w:tcBorders>
              <w:top w:val="nil"/>
              <w:left w:val="nil"/>
              <w:bottom w:val="nil"/>
              <w:right w:val="nil"/>
            </w:tcBorders>
            <w:tcMar>
              <w:top w:w="100" w:type="dxa"/>
              <w:left w:w="100" w:type="dxa"/>
              <w:bottom w:w="100" w:type="dxa"/>
              <w:right w:w="100" w:type="dxa"/>
            </w:tcMar>
          </w:tcPr>
          <w:p w14:paraId="4EDD78B9" w14:textId="77777777" w:rsidR="009C3B01" w:rsidRDefault="00D36887">
            <w:pPr>
              <w:spacing w:after="0"/>
              <w:jc w:val="both"/>
              <w:rPr>
                <w:rFonts w:ascii="Arial" w:eastAsia="Arial" w:hAnsi="Arial" w:cs="Arial"/>
                <w:sz w:val="24"/>
                <w:szCs w:val="24"/>
              </w:rPr>
            </w:pPr>
            <w:r>
              <w:rPr>
                <w:rFonts w:ascii="Arial" w:eastAsia="Arial" w:hAnsi="Arial" w:cs="Arial"/>
                <w:sz w:val="24"/>
                <w:szCs w:val="24"/>
              </w:rPr>
              <w:t>University of Latvia, Latvia</w:t>
            </w:r>
          </w:p>
        </w:tc>
      </w:tr>
    </w:tbl>
    <w:p w14:paraId="775DB765" w14:textId="77777777" w:rsidR="009C3B01" w:rsidRDefault="009C3B01">
      <w:pPr>
        <w:pBdr>
          <w:top w:val="nil"/>
          <w:left w:val="nil"/>
          <w:bottom w:val="nil"/>
          <w:right w:val="nil"/>
          <w:between w:val="nil"/>
        </w:pBdr>
        <w:spacing w:after="0"/>
        <w:jc w:val="both"/>
        <w:rPr>
          <w:rFonts w:ascii="Arial" w:eastAsia="Arial" w:hAnsi="Arial" w:cs="Arial"/>
          <w:sz w:val="24"/>
          <w:szCs w:val="24"/>
          <w:highlight w:val="white"/>
        </w:rPr>
      </w:pPr>
    </w:p>
    <w:sectPr w:rsidR="009C3B01">
      <w:headerReference w:type="default" r:id="rId33"/>
      <w:pgSz w:w="12240" w:h="15840"/>
      <w:pgMar w:top="1440" w:right="1041"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E86FC" w14:textId="77777777" w:rsidR="003C451F" w:rsidRDefault="003C451F">
      <w:pPr>
        <w:spacing w:after="0" w:line="240" w:lineRule="auto"/>
      </w:pPr>
      <w:r>
        <w:separator/>
      </w:r>
    </w:p>
  </w:endnote>
  <w:endnote w:type="continuationSeparator" w:id="0">
    <w:p w14:paraId="314F7D12" w14:textId="77777777" w:rsidR="003C451F" w:rsidRDefault="003C4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charset w:val="00"/>
    <w:family w:val="auto"/>
    <w:pitch w:val="default"/>
    <w:embedRegular r:id="rId1" w:fontKey="{FB5FC746-9395-4170-8AB7-C458158567F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6179A22C-028A-4A9D-AC18-B73019700CA3}"/>
    <w:embedBold r:id="rId3" w:fontKey="{526A5DC0-6163-4E96-92DE-2AD33998106E}"/>
    <w:embedItalic r:id="rId4" w:fontKey="{8E64C20E-F378-48BC-B218-F327B3B988C7}"/>
    <w:embedBoldItalic r:id="rId5" w:fontKey="{07B1275A-54B4-4D3B-8375-2ED9D3E19DF2}"/>
  </w:font>
  <w:font w:name="Times New Roman">
    <w:panose1 w:val="02020603050405020304"/>
    <w:charset w:val="CC"/>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6" w:fontKey="{F88E87CE-1F28-4DE8-8BC3-E20331D8413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B4457" w14:textId="77777777" w:rsidR="003C451F" w:rsidRDefault="003C451F">
      <w:pPr>
        <w:spacing w:after="0" w:line="240" w:lineRule="auto"/>
      </w:pPr>
      <w:r>
        <w:separator/>
      </w:r>
    </w:p>
  </w:footnote>
  <w:footnote w:type="continuationSeparator" w:id="0">
    <w:p w14:paraId="567C0F14" w14:textId="77777777" w:rsidR="003C451F" w:rsidRDefault="003C45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24A00" w14:textId="7423C29F" w:rsidR="009C3B01" w:rsidRDefault="008A165F">
    <w:pPr>
      <w:pBdr>
        <w:top w:val="nil"/>
        <w:left w:val="nil"/>
        <w:bottom w:val="nil"/>
        <w:right w:val="nil"/>
        <w:between w:val="nil"/>
      </w:pBdr>
      <w:tabs>
        <w:tab w:val="center" w:pos="4680"/>
        <w:tab w:val="right" w:pos="9360"/>
      </w:tabs>
      <w:spacing w:after="0" w:line="240" w:lineRule="auto"/>
      <w:jc w:val="right"/>
      <w:rPr>
        <w:color w:val="000000"/>
      </w:rPr>
    </w:pPr>
    <w:r>
      <w:rPr>
        <w:noProof/>
        <w:lang w:val="uk-UA"/>
      </w:rPr>
      <w:drawing>
        <wp:anchor distT="0" distB="0" distL="114300" distR="114300" simplePos="0" relativeHeight="251658240" behindDoc="0" locked="0" layoutInCell="1" hidden="0" allowOverlap="1" wp14:anchorId="0424BA5C" wp14:editId="20A0569F">
          <wp:simplePos x="0" y="0"/>
          <wp:positionH relativeFrom="column">
            <wp:posOffset>-933450</wp:posOffset>
          </wp:positionH>
          <wp:positionV relativeFrom="paragraph">
            <wp:posOffset>-279400</wp:posOffset>
          </wp:positionV>
          <wp:extent cx="2076450" cy="622300"/>
          <wp:effectExtent l="0" t="0" r="0" b="6350"/>
          <wp:wrapNone/>
          <wp:docPr id="17823984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076450" cy="622300"/>
                  </a:xfrm>
                  <a:prstGeom prst="rect">
                    <a:avLst/>
                  </a:prstGeom>
                  <a:ln/>
                </pic:spPr>
              </pic:pic>
            </a:graphicData>
          </a:graphic>
          <wp14:sizeRelH relativeFrom="margin">
            <wp14:pctWidth>0</wp14:pctWidth>
          </wp14:sizeRelH>
          <wp14:sizeRelV relativeFrom="margin">
            <wp14:pctHeight>0</wp14:pctHeight>
          </wp14:sizeRelV>
        </wp:anchor>
      </w:drawing>
    </w:r>
    <w:r w:rsidR="00D36887">
      <w:rPr>
        <w:color w:val="000000"/>
      </w:rPr>
      <w:fldChar w:fldCharType="begin"/>
    </w:r>
    <w:r w:rsidR="00D36887">
      <w:rPr>
        <w:color w:val="000000"/>
      </w:rPr>
      <w:instrText>PAGE</w:instrText>
    </w:r>
    <w:r w:rsidR="00D36887">
      <w:rPr>
        <w:color w:val="000000"/>
      </w:rPr>
      <w:fldChar w:fldCharType="separate"/>
    </w:r>
    <w:r w:rsidR="0010498D">
      <w:rPr>
        <w:noProof/>
        <w:color w:val="000000"/>
      </w:rPr>
      <w:t>12</w:t>
    </w:r>
    <w:r w:rsidR="00D36887">
      <w:rPr>
        <w:color w:val="000000"/>
      </w:rPr>
      <w:fldChar w:fldCharType="end"/>
    </w:r>
  </w:p>
  <w:p w14:paraId="29CDC01D" w14:textId="77777777" w:rsidR="009C3B01" w:rsidRDefault="009C3B0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36EB0"/>
    <w:multiLevelType w:val="multilevel"/>
    <w:tmpl w:val="415E1A14"/>
    <w:lvl w:ilvl="0">
      <w:start w:val="1"/>
      <w:numFmt w:val="bullet"/>
      <w:pStyle w:val="a"/>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1901CFD"/>
    <w:multiLevelType w:val="multilevel"/>
    <w:tmpl w:val="7BE81012"/>
    <w:lvl w:ilvl="0">
      <w:start w:val="1"/>
      <w:numFmt w:val="bullet"/>
      <w:pStyle w:val="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9C124AD"/>
    <w:multiLevelType w:val="multilevel"/>
    <w:tmpl w:val="4E14C9D8"/>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01"/>
    <w:rsid w:val="00020076"/>
    <w:rsid w:val="000B7812"/>
    <w:rsid w:val="000C01DE"/>
    <w:rsid w:val="000F5BAE"/>
    <w:rsid w:val="0010498D"/>
    <w:rsid w:val="001605AC"/>
    <w:rsid w:val="001778F3"/>
    <w:rsid w:val="002A0947"/>
    <w:rsid w:val="002E7CD9"/>
    <w:rsid w:val="00370472"/>
    <w:rsid w:val="003855CD"/>
    <w:rsid w:val="003A1D1C"/>
    <w:rsid w:val="003C451F"/>
    <w:rsid w:val="003D3A15"/>
    <w:rsid w:val="004375DB"/>
    <w:rsid w:val="00474468"/>
    <w:rsid w:val="00481AE6"/>
    <w:rsid w:val="005A7B79"/>
    <w:rsid w:val="005B5B29"/>
    <w:rsid w:val="00695DAB"/>
    <w:rsid w:val="007205A5"/>
    <w:rsid w:val="007C00CD"/>
    <w:rsid w:val="00820872"/>
    <w:rsid w:val="00884D10"/>
    <w:rsid w:val="008A165F"/>
    <w:rsid w:val="008B28AA"/>
    <w:rsid w:val="008C28D3"/>
    <w:rsid w:val="008E37A2"/>
    <w:rsid w:val="009C3B01"/>
    <w:rsid w:val="009C56ED"/>
    <w:rsid w:val="00A000BE"/>
    <w:rsid w:val="00B21525"/>
    <w:rsid w:val="00B37455"/>
    <w:rsid w:val="00B51867"/>
    <w:rsid w:val="00B83687"/>
    <w:rsid w:val="00B867ED"/>
    <w:rsid w:val="00C915BC"/>
    <w:rsid w:val="00CD0C7C"/>
    <w:rsid w:val="00D1516D"/>
    <w:rsid w:val="00D36887"/>
    <w:rsid w:val="00D766EA"/>
    <w:rsid w:val="00E469FE"/>
    <w:rsid w:val="00E82DF3"/>
    <w:rsid w:val="00EC7B0F"/>
    <w:rsid w:val="00ED517D"/>
    <w:rsid w:val="00EF661B"/>
    <w:rsid w:val="00F174F3"/>
    <w:rsid w:val="00FB51CC"/>
    <w:rsid w:val="00FB5AD9"/>
    <w:rsid w:val="00FE39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A507D"/>
  <w15:docId w15:val="{EFCA7B96-3783-4FDD-B5D6-32B2E971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style>
  <w:style w:type="paragraph" w:styleId="1">
    <w:name w:val="heading 1"/>
    <w:basedOn w:val="a0"/>
    <w:next w:val="a0"/>
    <w:pPr>
      <w:keepNext/>
      <w:keepLines/>
      <w:spacing w:before="480" w:after="0"/>
      <w:outlineLvl w:val="0"/>
    </w:pPr>
    <w:rPr>
      <w:b/>
      <w:bCs/>
      <w:color w:val="366091"/>
      <w:sz w:val="28"/>
      <w:szCs w:val="28"/>
    </w:rPr>
  </w:style>
  <w:style w:type="paragraph" w:styleId="20">
    <w:name w:val="heading 2"/>
    <w:basedOn w:val="a0"/>
    <w:next w:val="a0"/>
    <w:pPr>
      <w:keepNext/>
      <w:keepLines/>
      <w:spacing w:before="200" w:after="0"/>
      <w:outlineLvl w:val="1"/>
    </w:pPr>
    <w:rPr>
      <w:b/>
      <w:bCs/>
      <w:color w:val="4F81BD"/>
      <w:sz w:val="26"/>
      <w:szCs w:val="26"/>
    </w:rPr>
  </w:style>
  <w:style w:type="paragraph" w:styleId="30">
    <w:name w:val="heading 3"/>
    <w:basedOn w:val="a0"/>
    <w:next w:val="a0"/>
    <w:pPr>
      <w:keepNext/>
      <w:keepLines/>
      <w:spacing w:before="200" w:after="0"/>
      <w:outlineLvl w:val="2"/>
    </w:pPr>
    <w:rPr>
      <w:b/>
      <w:bCs/>
      <w:color w:val="4F81BD"/>
    </w:rPr>
  </w:style>
  <w:style w:type="paragraph" w:styleId="4">
    <w:name w:val="heading 4"/>
    <w:basedOn w:val="a0"/>
    <w:next w:val="a0"/>
    <w:pPr>
      <w:keepNext/>
      <w:keepLines/>
      <w:spacing w:before="200" w:after="0"/>
      <w:outlineLvl w:val="3"/>
    </w:pPr>
    <w:rPr>
      <w:b/>
      <w:bCs/>
      <w:i/>
      <w:iCs/>
      <w:color w:val="4F81BD"/>
    </w:rPr>
  </w:style>
  <w:style w:type="paragraph" w:styleId="5">
    <w:name w:val="heading 5"/>
    <w:basedOn w:val="a0"/>
    <w:next w:val="a0"/>
    <w:pPr>
      <w:keepNext/>
      <w:keepLines/>
      <w:spacing w:before="200" w:after="0"/>
      <w:outlineLvl w:val="4"/>
    </w:pPr>
    <w:rPr>
      <w:color w:val="243F61"/>
    </w:rPr>
  </w:style>
  <w:style w:type="paragraph" w:styleId="6">
    <w:name w:val="heading 6"/>
    <w:basedOn w:val="a0"/>
    <w:next w:val="a0"/>
    <w:pPr>
      <w:keepNext/>
      <w:keepLines/>
      <w:spacing w:before="200" w:after="0"/>
      <w:outlineLvl w:val="5"/>
    </w:pPr>
    <w:rPr>
      <w:i/>
      <w:iCs/>
      <w:color w:val="243F61"/>
    </w:rPr>
  </w:style>
  <w:style w:type="paragraph" w:styleId="7">
    <w:name w:val="heading 7"/>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pPr>
      <w:pBdr>
        <w:bottom w:val="single" w:sz="8" w:space="4" w:color="4F81BD"/>
      </w:pBdr>
      <w:spacing w:after="300" w:line="240" w:lineRule="auto"/>
    </w:pPr>
    <w:rPr>
      <w:color w:val="17365D"/>
      <w:sz w:val="52"/>
      <w:szCs w:val="52"/>
    </w:rPr>
  </w:style>
  <w:style w:type="table" w:customStyle="1" w:styleId="TableNormal0">
    <w:name w:val="TableNormal"/>
    <w:tblPr>
      <w:tblCellMar>
        <w:top w:w="100" w:type="dxa"/>
        <w:left w:w="100" w:type="dxa"/>
        <w:bottom w:w="100" w:type="dxa"/>
        <w:right w:w="100" w:type="dxa"/>
      </w:tblCellMar>
    </w:tblPr>
  </w:style>
  <w:style w:type="paragraph" w:styleId="a5">
    <w:name w:val="header"/>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1"/>
    <w:link w:val="a5"/>
    <w:uiPriority w:val="99"/>
    <w:rsid w:val="00E618BF"/>
  </w:style>
  <w:style w:type="paragraph" w:styleId="a7">
    <w:name w:val="footer"/>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1"/>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1"/>
    <w:uiPriority w:val="9"/>
    <w:rsid w:val="00FC693F"/>
    <w:rPr>
      <w:rFonts w:asciiTheme="majorHAnsi" w:eastAsiaTheme="majorEastAsia" w:hAnsiTheme="majorHAnsi" w:cstheme="majorBidi"/>
      <w:b/>
      <w:bCs/>
      <w:color w:val="4F81BD" w:themeColor="accent1"/>
      <w:sz w:val="26"/>
      <w:szCs w:val="26"/>
    </w:rPr>
  </w:style>
  <w:style w:type="character" w:customStyle="1" w:styleId="31">
    <w:name w:val="Заголовок 3 Знак"/>
    <w:basedOn w:val="a1"/>
    <w:uiPriority w:val="9"/>
    <w:rsid w:val="00FC693F"/>
    <w:rPr>
      <w:rFonts w:asciiTheme="majorHAnsi" w:eastAsiaTheme="majorEastAsia" w:hAnsiTheme="majorHAnsi" w:cstheme="majorBidi"/>
      <w:b/>
      <w:bCs/>
      <w:color w:val="4F81BD" w:themeColor="accent1"/>
    </w:rPr>
  </w:style>
  <w:style w:type="character" w:customStyle="1" w:styleId="aa">
    <w:name w:val="Назва Знак"/>
    <w:basedOn w:val="a1"/>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b">
    <w:name w:val="Підзаголовок Знак"/>
    <w:basedOn w:val="a1"/>
    <w:uiPriority w:val="11"/>
    <w:rsid w:val="00FC693F"/>
    <w:rPr>
      <w:rFonts w:asciiTheme="majorHAnsi" w:eastAsiaTheme="majorEastAsia" w:hAnsiTheme="majorHAnsi" w:cstheme="majorBidi"/>
      <w:i/>
      <w:iCs/>
      <w:color w:val="4F81BD" w:themeColor="accent1"/>
      <w:spacing w:val="15"/>
      <w:sz w:val="24"/>
      <w:szCs w:val="24"/>
    </w:rPr>
  </w:style>
  <w:style w:type="paragraph" w:styleId="ac">
    <w:name w:val="List Paragraph"/>
    <w:uiPriority w:val="34"/>
    <w:qFormat/>
    <w:rsid w:val="00FC693F"/>
    <w:pPr>
      <w:ind w:left="720"/>
      <w:contextualSpacing/>
    </w:pPr>
  </w:style>
  <w:style w:type="paragraph" w:styleId="ad">
    <w:name w:val="Body Text"/>
    <w:link w:val="ae"/>
    <w:uiPriority w:val="99"/>
    <w:unhideWhenUsed/>
    <w:rsid w:val="00AA1D8D"/>
    <w:pPr>
      <w:spacing w:after="120"/>
    </w:pPr>
  </w:style>
  <w:style w:type="character" w:customStyle="1" w:styleId="ae">
    <w:name w:val="Основний текст Знак"/>
    <w:basedOn w:val="a1"/>
    <w:link w:val="ad"/>
    <w:uiPriority w:val="99"/>
    <w:rsid w:val="00AA1D8D"/>
  </w:style>
  <w:style w:type="paragraph" w:styleId="22">
    <w:name w:val="Body Text 2"/>
    <w:link w:val="23"/>
    <w:uiPriority w:val="99"/>
    <w:unhideWhenUsed/>
    <w:rsid w:val="00AA1D8D"/>
    <w:pPr>
      <w:spacing w:after="120" w:line="480" w:lineRule="auto"/>
    </w:pPr>
  </w:style>
  <w:style w:type="character" w:customStyle="1" w:styleId="23">
    <w:name w:val="Основний текст 2 Знак"/>
    <w:basedOn w:val="a1"/>
    <w:link w:val="22"/>
    <w:uiPriority w:val="99"/>
    <w:rsid w:val="00AA1D8D"/>
  </w:style>
  <w:style w:type="paragraph" w:styleId="32">
    <w:name w:val="Body Text 3"/>
    <w:link w:val="33"/>
    <w:uiPriority w:val="99"/>
    <w:unhideWhenUsed/>
    <w:rsid w:val="00AA1D8D"/>
    <w:pPr>
      <w:spacing w:after="120"/>
    </w:pPr>
    <w:rPr>
      <w:sz w:val="16"/>
      <w:szCs w:val="16"/>
    </w:rPr>
  </w:style>
  <w:style w:type="character" w:customStyle="1" w:styleId="33">
    <w:name w:val="Основний текст 3 Знак"/>
    <w:basedOn w:val="a1"/>
    <w:link w:val="32"/>
    <w:uiPriority w:val="99"/>
    <w:rsid w:val="00AA1D8D"/>
    <w:rPr>
      <w:sz w:val="16"/>
      <w:szCs w:val="16"/>
    </w:rPr>
  </w:style>
  <w:style w:type="paragraph" w:styleId="af">
    <w:name w:val="List"/>
    <w:uiPriority w:val="99"/>
    <w:unhideWhenUsed/>
    <w:rsid w:val="00AA1D8D"/>
    <w:pPr>
      <w:ind w:left="360" w:hanging="360"/>
      <w:contextualSpacing/>
    </w:pPr>
  </w:style>
  <w:style w:type="paragraph" w:styleId="24">
    <w:name w:val="List 2"/>
    <w:uiPriority w:val="99"/>
    <w:unhideWhenUsed/>
    <w:rsid w:val="00326F90"/>
    <w:pPr>
      <w:ind w:left="720" w:hanging="360"/>
      <w:contextualSpacing/>
    </w:pPr>
  </w:style>
  <w:style w:type="paragraph" w:styleId="34">
    <w:name w:val="List 3"/>
    <w:uiPriority w:val="99"/>
    <w:unhideWhenUsed/>
    <w:rsid w:val="00326F90"/>
    <w:pPr>
      <w:ind w:left="1080" w:hanging="360"/>
      <w:contextualSpacing/>
    </w:pPr>
  </w:style>
  <w:style w:type="paragraph" w:styleId="a">
    <w:name w:val="List Bullet"/>
    <w:uiPriority w:val="99"/>
    <w:unhideWhenUsed/>
    <w:rsid w:val="00326F90"/>
    <w:pPr>
      <w:numPr>
        <w:numId w:val="1"/>
      </w:numPr>
      <w:contextualSpacing/>
    </w:pPr>
  </w:style>
  <w:style w:type="paragraph" w:styleId="2">
    <w:name w:val="List Bullet 2"/>
    <w:uiPriority w:val="99"/>
    <w:unhideWhenUsed/>
    <w:rsid w:val="00326F90"/>
    <w:pPr>
      <w:numPr>
        <w:numId w:val="2"/>
      </w:numPr>
      <w:contextualSpacing/>
    </w:pPr>
  </w:style>
  <w:style w:type="paragraph" w:styleId="3">
    <w:name w:val="List Bullet 3"/>
    <w:uiPriority w:val="99"/>
    <w:unhideWhenUsed/>
    <w:rsid w:val="00326F90"/>
    <w:pPr>
      <w:numPr>
        <w:numId w:val="3"/>
      </w:numPr>
      <w:contextualSpacing/>
    </w:pPr>
  </w:style>
  <w:style w:type="paragraph" w:styleId="af0">
    <w:name w:val="List Number"/>
    <w:uiPriority w:val="99"/>
    <w:unhideWhenUsed/>
    <w:rsid w:val="00326F90"/>
    <w:pPr>
      <w:tabs>
        <w:tab w:val="num" w:pos="720"/>
      </w:tabs>
      <w:ind w:left="720" w:hanging="720"/>
      <w:contextualSpacing/>
    </w:pPr>
  </w:style>
  <w:style w:type="paragraph" w:styleId="25">
    <w:name w:val="List Number 2"/>
    <w:uiPriority w:val="99"/>
    <w:unhideWhenUsed/>
    <w:rsid w:val="0029639D"/>
    <w:pPr>
      <w:tabs>
        <w:tab w:val="num" w:pos="720"/>
      </w:tabs>
      <w:ind w:left="720" w:hanging="720"/>
      <w:contextualSpacing/>
    </w:pPr>
  </w:style>
  <w:style w:type="paragraph" w:styleId="35">
    <w:name w:val="List Number 3"/>
    <w:uiPriority w:val="99"/>
    <w:unhideWhenUsed/>
    <w:rsid w:val="0029639D"/>
    <w:pPr>
      <w:tabs>
        <w:tab w:val="num" w:pos="720"/>
      </w:tabs>
      <w:ind w:left="720" w:hanging="720"/>
      <w:contextualSpacing/>
    </w:pPr>
  </w:style>
  <w:style w:type="paragraph" w:styleId="af1">
    <w:name w:val="List Continue"/>
    <w:uiPriority w:val="99"/>
    <w:unhideWhenUsed/>
    <w:rsid w:val="0029639D"/>
    <w:pPr>
      <w:spacing w:after="120"/>
      <w:ind w:left="360"/>
      <w:contextualSpacing/>
    </w:pPr>
  </w:style>
  <w:style w:type="paragraph" w:styleId="26">
    <w:name w:val="List Continue 2"/>
    <w:uiPriority w:val="99"/>
    <w:unhideWhenUsed/>
    <w:rsid w:val="0029639D"/>
    <w:pPr>
      <w:spacing w:after="120"/>
      <w:ind w:left="720"/>
      <w:contextualSpacing/>
    </w:pPr>
  </w:style>
  <w:style w:type="paragraph" w:styleId="36">
    <w:name w:val="List Continue 3"/>
    <w:uiPriority w:val="99"/>
    <w:unhideWhenUsed/>
    <w:rsid w:val="0029639D"/>
    <w:pPr>
      <w:spacing w:after="120"/>
      <w:ind w:left="1080"/>
      <w:contextualSpacing/>
    </w:pPr>
  </w:style>
  <w:style w:type="paragraph" w:styleId="af2">
    <w:name w:val="macro"/>
    <w:link w:val="af3"/>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3">
    <w:name w:val="Текст макросу Знак"/>
    <w:basedOn w:val="a1"/>
    <w:link w:val="af2"/>
    <w:uiPriority w:val="99"/>
    <w:rsid w:val="0029639D"/>
    <w:rPr>
      <w:rFonts w:ascii="Courier" w:hAnsi="Courier"/>
      <w:sz w:val="20"/>
      <w:szCs w:val="20"/>
    </w:rPr>
  </w:style>
  <w:style w:type="paragraph" w:styleId="af4">
    <w:name w:val="Quote"/>
    <w:link w:val="af5"/>
    <w:uiPriority w:val="29"/>
    <w:qFormat/>
    <w:rsid w:val="00FC693F"/>
    <w:rPr>
      <w:i/>
      <w:iCs/>
      <w:color w:val="000000" w:themeColor="text1"/>
    </w:rPr>
  </w:style>
  <w:style w:type="character" w:customStyle="1" w:styleId="af5">
    <w:name w:val="Цитата Знак"/>
    <w:basedOn w:val="a1"/>
    <w:link w:val="af4"/>
    <w:uiPriority w:val="29"/>
    <w:rsid w:val="00FC693F"/>
    <w:rPr>
      <w:i/>
      <w:iCs/>
      <w:color w:val="000000" w:themeColor="text1"/>
    </w:rPr>
  </w:style>
  <w:style w:type="character" w:customStyle="1" w:styleId="40">
    <w:name w:val="Заголовок 4 Знак"/>
    <w:basedOn w:val="a1"/>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1"/>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1"/>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1"/>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1"/>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6">
    <w:name w:val="caption"/>
    <w:uiPriority w:val="35"/>
    <w:semiHidden/>
    <w:unhideWhenUsed/>
    <w:qFormat/>
    <w:rsid w:val="00FC693F"/>
    <w:pPr>
      <w:spacing w:line="240" w:lineRule="auto"/>
    </w:pPr>
    <w:rPr>
      <w:b/>
      <w:bCs/>
      <w:color w:val="4F81BD" w:themeColor="accent1"/>
      <w:sz w:val="18"/>
      <w:szCs w:val="18"/>
    </w:rPr>
  </w:style>
  <w:style w:type="character" w:styleId="af7">
    <w:name w:val="Strong"/>
    <w:basedOn w:val="a1"/>
    <w:uiPriority w:val="22"/>
    <w:qFormat/>
    <w:rsid w:val="00FC693F"/>
    <w:rPr>
      <w:b/>
      <w:bCs/>
    </w:rPr>
  </w:style>
  <w:style w:type="character" w:styleId="af8">
    <w:name w:val="Emphasis"/>
    <w:basedOn w:val="a1"/>
    <w:uiPriority w:val="20"/>
    <w:qFormat/>
    <w:rsid w:val="00FC693F"/>
    <w:rPr>
      <w:i/>
      <w:iCs/>
    </w:rPr>
  </w:style>
  <w:style w:type="paragraph" w:styleId="af9">
    <w:name w:val="Intense Quote"/>
    <w:link w:val="af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a">
    <w:name w:val="Насичена цитата Знак"/>
    <w:basedOn w:val="a1"/>
    <w:link w:val="af9"/>
    <w:uiPriority w:val="30"/>
    <w:rsid w:val="00FC693F"/>
    <w:rPr>
      <w:b/>
      <w:bCs/>
      <w:i/>
      <w:iCs/>
      <w:color w:val="4F81BD" w:themeColor="accent1"/>
    </w:rPr>
  </w:style>
  <w:style w:type="character" w:styleId="afb">
    <w:name w:val="Subtle Emphasis"/>
    <w:basedOn w:val="a1"/>
    <w:uiPriority w:val="19"/>
    <w:qFormat/>
    <w:rsid w:val="00FC693F"/>
    <w:rPr>
      <w:i/>
      <w:iCs/>
      <w:color w:val="808080" w:themeColor="text1" w:themeTint="7F"/>
    </w:rPr>
  </w:style>
  <w:style w:type="character" w:styleId="afc">
    <w:name w:val="Intense Emphasis"/>
    <w:basedOn w:val="a1"/>
    <w:uiPriority w:val="21"/>
    <w:qFormat/>
    <w:rsid w:val="00FC693F"/>
    <w:rPr>
      <w:b/>
      <w:bCs/>
      <w:i/>
      <w:iCs/>
      <w:color w:val="4F81BD" w:themeColor="accent1"/>
    </w:rPr>
  </w:style>
  <w:style w:type="character" w:styleId="afd">
    <w:name w:val="Subtle Reference"/>
    <w:basedOn w:val="a1"/>
    <w:uiPriority w:val="31"/>
    <w:qFormat/>
    <w:rsid w:val="00FC693F"/>
    <w:rPr>
      <w:smallCaps/>
      <w:color w:val="C0504D" w:themeColor="accent2"/>
      <w:u w:val="single"/>
    </w:rPr>
  </w:style>
  <w:style w:type="character" w:styleId="afe">
    <w:name w:val="Intense Reference"/>
    <w:basedOn w:val="a1"/>
    <w:uiPriority w:val="32"/>
    <w:qFormat/>
    <w:rsid w:val="00FC693F"/>
    <w:rPr>
      <w:b/>
      <w:bCs/>
      <w:smallCaps/>
      <w:color w:val="C0504D" w:themeColor="accent2"/>
      <w:spacing w:val="5"/>
      <w:u w:val="single"/>
    </w:rPr>
  </w:style>
  <w:style w:type="character" w:styleId="aff">
    <w:name w:val="Book Title"/>
    <w:basedOn w:val="a1"/>
    <w:uiPriority w:val="33"/>
    <w:qFormat/>
    <w:rsid w:val="00FC693F"/>
    <w:rPr>
      <w:b/>
      <w:bCs/>
      <w:smallCaps/>
      <w:spacing w:val="5"/>
    </w:rPr>
  </w:style>
  <w:style w:type="paragraph" w:styleId="aff0">
    <w:name w:val="TOC Heading"/>
    <w:uiPriority w:val="39"/>
    <w:semiHidden/>
    <w:unhideWhenUsed/>
    <w:qFormat/>
    <w:rsid w:val="00FC693F"/>
  </w:style>
  <w:style w:type="table" w:styleId="aff1">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2"/>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2"/>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9">
    <w:name w:val="Normal (Web)"/>
    <w:uiPriority w:val="99"/>
    <w:unhideWhenUsed/>
    <w:rsid w:val="003E1B6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dq2pgselectionanchorcontainer">
    <w:name w:val="pdq2pg_selectionanchorcontainer"/>
    <w:rsid w:val="00FD4BD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fa">
    <w:name w:val="Subtitle"/>
    <w:basedOn w:val="a0"/>
    <w:next w:val="a0"/>
    <w:rPr>
      <w:i/>
      <w:iCs/>
      <w:color w:val="4F81BD"/>
      <w:sz w:val="24"/>
      <w:szCs w:val="24"/>
    </w:r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character" w:styleId="afff0">
    <w:name w:val="Hyperlink"/>
    <w:basedOn w:val="a1"/>
    <w:uiPriority w:val="99"/>
    <w:unhideWhenUsed/>
    <w:rsid w:val="003855CD"/>
    <w:rPr>
      <w:color w:val="0000FF" w:themeColor="hyperlink"/>
      <w:u w:val="single"/>
    </w:rPr>
  </w:style>
  <w:style w:type="character" w:customStyle="1" w:styleId="UnresolvedMention">
    <w:name w:val="Unresolved Mention"/>
    <w:basedOn w:val="a1"/>
    <w:uiPriority w:val="99"/>
    <w:semiHidden/>
    <w:unhideWhenUsed/>
    <w:rsid w:val="00385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us02web.zoom.us/j/83286181094?pwd=9zGTpWRKpMHZiyYBIiub9OB4zU7rfr.1" TargetMode="External"/><Relationship Id="rId26" Type="http://schemas.openxmlformats.org/officeDocument/2006/relationships/hyperlink" Target="https://us02web.zoom.us/j/83286181094?pwd=9zGTpWRKpMHZiyYBIiub9OB4zU7rfr.1" TargetMode="External"/><Relationship Id="rId3" Type="http://schemas.openxmlformats.org/officeDocument/2006/relationships/styles" Target="styles.xml"/><Relationship Id="rId21" Type="http://schemas.openxmlformats.org/officeDocument/2006/relationships/hyperlink" Target="https://us02web.zoom.us/j/83286181094?pwd=9zGTpWRKpMHZiyYBIiub9OB4zU7rfr.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us02web.zoom.us/j/83286181094?pwd=9zGTpWRKpMHZiyYBIiub9OB4zU7rfr.1" TargetMode="External"/><Relationship Id="rId25" Type="http://schemas.openxmlformats.org/officeDocument/2006/relationships/hyperlink" Target="https://us02web.zoom.us/j/83286181094?pwd=9zGTpWRKpMHZiyYBIiub9OB4zU7rfr.1"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us02web.zoom.us/j/83286181094?pwd=9zGTpWRKpMHZiyYBIiub9OB4zU7rfr.1" TargetMode="External"/><Relationship Id="rId29" Type="http://schemas.openxmlformats.org/officeDocument/2006/relationships/hyperlink" Target="https://us02web.zoom.us/j/5680983177?pwd=U0bB49cufTFwbJWAvbNotsu4JXK02t.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kdpu-edu-ua.zoom.us/j/4255365651?pwd=UDAwWklhakNtMi9FdU1neDFPSUZwQT09" TargetMode="External"/><Relationship Id="rId32" Type="http://schemas.openxmlformats.org/officeDocument/2006/relationships/hyperlink" Target="https://us02web.zoom.us/j/83286181094?pwd=9zGTpWRKpMHZiyYBIiub9OB4zU7rfr.1"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us02web.zoom.us/j/7831532645?pwd=CBIIpDfv7a68FKrydqV4sqfea34q27.1" TargetMode="External"/><Relationship Id="rId28" Type="http://schemas.openxmlformats.org/officeDocument/2006/relationships/hyperlink" Target="https://us02web.zoom.us/j/83286181094?pwd=9zGTpWRKpMHZiyYBIiub9OB4zU7rfr.1" TargetMode="External"/><Relationship Id="rId10" Type="http://schemas.openxmlformats.org/officeDocument/2006/relationships/image" Target="media/image3.png"/><Relationship Id="rId19" Type="http://schemas.openxmlformats.org/officeDocument/2006/relationships/hyperlink" Target="https://us02web.zoom.us/j/83286181094?pwd=9zGTpWRKpMHZiyYBIiub9OB4zU7rfr.1" TargetMode="External"/><Relationship Id="rId31" Type="http://schemas.openxmlformats.org/officeDocument/2006/relationships/hyperlink" Target="https://us02web.zoom.us/j/83286181094?pwd=9zGTpWRKpMHZiyYBIiub9OB4zU7rfr.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us04web.zoom.us/j/74430125407?pwd=3smaIyupM9JLOQMgyiGIfI1fGgaUpY.1" TargetMode="External"/><Relationship Id="rId27" Type="http://schemas.openxmlformats.org/officeDocument/2006/relationships/hyperlink" Target="https://us04web.zoom.us/j/4092567381?pwd=sydmKCzyXW2Kgby83dq9ISLejbb7zO.1&amp;omn=75759547678" TargetMode="External"/><Relationship Id="rId30" Type="http://schemas.openxmlformats.org/officeDocument/2006/relationships/hyperlink" Target="https://forlan-org-ua.zoom.us/j/89773979059" TargetMode="External"/><Relationship Id="rId35"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kQAOZ9JJQLlbFduRgGp7GSX8aQ==">CgMxLjAyDmguc3p1Y2lxeHo3cDh5Mg5oLnMwdmU4bG8yNno1MDIOaC52M2RoNzA1M3BmMHgyDmguMWRtMzRtb2Y0bjN4OAByITFJNE94U3pmajRUZExVblFpYXdxbWFFVl9hOURDQnhjRQ==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7998</Words>
  <Characters>4560</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Обліковий запис Microsoft</cp:lastModifiedBy>
  <cp:revision>2</cp:revision>
  <dcterms:created xsi:type="dcterms:W3CDTF">2026-09-25T12:14:00Z</dcterms:created>
  <dcterms:modified xsi:type="dcterms:W3CDTF">2026-09-25T12:14:00Z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fbdc22d9-7378-4d77-a4d4-a2b9a1518ee0</vt:lpwstr>
  </property>
</Properties>
</file>